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099" w:rsidRPr="005A110B" w:rsidRDefault="00856099" w:rsidP="00A94C18">
      <w:pPr>
        <w:pStyle w:val="1"/>
        <w:bidi/>
        <w:jc w:val="center"/>
        <w:rPr>
          <w:rFonts w:asciiTheme="minorBidi" w:hAnsiTheme="minorBidi" w:cstheme="minorBidi"/>
          <w:b/>
          <w:bCs/>
          <w:rtl/>
        </w:rPr>
      </w:pPr>
      <w:r w:rsidRPr="005A110B">
        <w:rPr>
          <w:rFonts w:asciiTheme="minorBidi" w:hAnsiTheme="minorBidi" w:cstheme="minorBidi"/>
          <w:b/>
          <w:bCs/>
          <w:rtl/>
        </w:rPr>
        <w:t>קורות חיים</w:t>
      </w:r>
      <w:r w:rsidR="00A94C18" w:rsidRPr="005A110B">
        <w:rPr>
          <w:rFonts w:asciiTheme="minorBidi" w:hAnsiTheme="minorBidi" w:cstheme="minorBidi"/>
          <w:b/>
          <w:bCs/>
          <w:rtl/>
        </w:rPr>
        <w:t xml:space="preserve"> של פרופסור בן ציון רוזנפלד</w:t>
      </w:r>
    </w:p>
    <w:p w:rsidR="005A110B" w:rsidRDefault="005A110B" w:rsidP="00A94C18">
      <w:pPr>
        <w:pStyle w:val="2"/>
        <w:bidi/>
        <w:rPr>
          <w:rFonts w:asciiTheme="minorBidi" w:hAnsiTheme="minorBidi" w:cstheme="minorBidi"/>
          <w:rtl/>
        </w:rPr>
      </w:pPr>
    </w:p>
    <w:p w:rsidR="00856099" w:rsidRPr="005A110B" w:rsidRDefault="00856099" w:rsidP="005A110B">
      <w:pPr>
        <w:pStyle w:val="2"/>
        <w:bidi/>
        <w:rPr>
          <w:rFonts w:asciiTheme="minorBidi" w:hAnsiTheme="minorBidi" w:cstheme="minorBidi"/>
          <w:rtl/>
        </w:rPr>
      </w:pPr>
      <w:r w:rsidRPr="005A110B">
        <w:rPr>
          <w:rFonts w:asciiTheme="minorBidi" w:hAnsiTheme="minorBidi" w:cstheme="minorBidi"/>
          <w:rtl/>
        </w:rPr>
        <w:t>נתונים אישיים:</w:t>
      </w:r>
    </w:p>
    <w:p w:rsidR="00856099" w:rsidRPr="005A110B" w:rsidRDefault="00856099" w:rsidP="00A94C18">
      <w:pPr>
        <w:spacing w:line="360" w:lineRule="auto"/>
        <w:contextualSpacing/>
        <w:jc w:val="both"/>
        <w:rPr>
          <w:rFonts w:asciiTheme="minorBidi" w:hAnsiTheme="minorBidi" w:cstheme="minorBidi"/>
          <w:rtl/>
        </w:rPr>
      </w:pPr>
      <w:r w:rsidRPr="005A110B">
        <w:rPr>
          <w:rFonts w:asciiTheme="minorBidi" w:hAnsiTheme="minorBidi" w:cstheme="minorBidi"/>
          <w:rtl/>
        </w:rPr>
        <w:t>שם בעברית: בן - ציון רוזנפלד</w:t>
      </w:r>
      <w:r w:rsidR="00A94C18" w:rsidRPr="005A110B">
        <w:rPr>
          <w:rFonts w:asciiTheme="minorBidi" w:hAnsiTheme="minorBidi" w:cstheme="minorBidi"/>
          <w:rtl/>
        </w:rPr>
        <w:t xml:space="preserve"> </w:t>
      </w:r>
      <w:r w:rsidRPr="005A110B">
        <w:rPr>
          <w:rFonts w:asciiTheme="minorBidi" w:hAnsiTheme="minorBidi" w:cstheme="minorBidi"/>
          <w:rtl/>
        </w:rPr>
        <w:t>בלועזית</w:t>
      </w:r>
      <w:r w:rsidR="00A94C18" w:rsidRPr="005A110B">
        <w:rPr>
          <w:rFonts w:asciiTheme="minorBidi" w:hAnsiTheme="minorBidi" w:cstheme="minorBidi"/>
          <w:rtl/>
        </w:rPr>
        <w:t xml:space="preserve">: </w:t>
      </w:r>
      <w:r w:rsidRPr="005A110B">
        <w:rPr>
          <w:rFonts w:asciiTheme="minorBidi" w:hAnsiTheme="minorBidi" w:cstheme="minorBidi"/>
        </w:rPr>
        <w:t xml:space="preserve"> BEN-ZION ROSENFELD</w:t>
      </w:r>
      <w:r w:rsidRPr="005A110B">
        <w:rPr>
          <w:rFonts w:asciiTheme="minorBidi" w:hAnsiTheme="minorBidi" w:cstheme="minorBidi"/>
          <w:rtl/>
        </w:rPr>
        <w:t xml:space="preserve"> </w:t>
      </w:r>
    </w:p>
    <w:p w:rsidR="00856099" w:rsidRPr="005A110B" w:rsidRDefault="00856099" w:rsidP="00A94C18">
      <w:pPr>
        <w:spacing w:line="360" w:lineRule="auto"/>
        <w:contextualSpacing/>
        <w:jc w:val="both"/>
        <w:rPr>
          <w:rFonts w:asciiTheme="minorBidi" w:hAnsiTheme="minorBidi" w:cstheme="minorBidi"/>
          <w:rtl/>
        </w:rPr>
      </w:pPr>
      <w:r w:rsidRPr="005A110B">
        <w:rPr>
          <w:rFonts w:asciiTheme="minorBidi" w:hAnsiTheme="minorBidi" w:cstheme="minorBidi"/>
          <w:rtl/>
        </w:rPr>
        <w:t xml:space="preserve">דואר אלקטרוני: </w:t>
      </w:r>
      <w:hyperlink r:id="rId5" w:history="1">
        <w:r w:rsidRPr="005A110B">
          <w:rPr>
            <w:rStyle w:val="Hyperlink"/>
            <w:rFonts w:asciiTheme="minorBidi" w:hAnsiTheme="minorBidi" w:cstheme="minorBidi"/>
          </w:rPr>
          <w:t>rbenzi@hotmail.com</w:t>
        </w:r>
      </w:hyperlink>
    </w:p>
    <w:p w:rsidR="00A94C18" w:rsidRPr="005A110B" w:rsidRDefault="00856099" w:rsidP="00A94C18">
      <w:pPr>
        <w:pStyle w:val="2"/>
        <w:bidi/>
        <w:rPr>
          <w:rFonts w:asciiTheme="minorBidi" w:hAnsiTheme="minorBidi" w:cstheme="minorBidi"/>
          <w:rtl/>
        </w:rPr>
      </w:pPr>
      <w:r w:rsidRPr="005A110B">
        <w:rPr>
          <w:rFonts w:asciiTheme="minorBidi" w:hAnsiTheme="minorBidi" w:cstheme="minorBidi"/>
          <w:rtl/>
        </w:rPr>
        <w:t>השכלה מדעית</w:t>
      </w:r>
      <w:r w:rsidR="00A94C18" w:rsidRPr="005A110B">
        <w:rPr>
          <w:rFonts w:asciiTheme="minorBidi" w:hAnsiTheme="minorBidi" w:cstheme="minorBidi"/>
          <w:rtl/>
        </w:rPr>
        <w:t>:</w:t>
      </w:r>
    </w:p>
    <w:p w:rsidR="00856099" w:rsidRPr="005A110B" w:rsidRDefault="00856099" w:rsidP="00A94C18">
      <w:pPr>
        <w:pStyle w:val="a7"/>
        <w:rPr>
          <w:rFonts w:asciiTheme="minorBidi" w:hAnsiTheme="minorBidi" w:cstheme="minorBidi"/>
          <w:rtl/>
        </w:rPr>
      </w:pPr>
      <w:r w:rsidRPr="005A110B">
        <w:rPr>
          <w:rFonts w:asciiTheme="minorBidi" w:hAnsiTheme="minorBidi" w:cstheme="minorBidi"/>
          <w:rtl/>
        </w:rPr>
        <w:t>תואר ראשון (1974), שני (1977), שלישי , ד"ר (1982) באוניברסיטת בר אילן</w:t>
      </w:r>
    </w:p>
    <w:p w:rsidR="00856099" w:rsidRPr="005A110B" w:rsidRDefault="00856099" w:rsidP="00856099">
      <w:pPr>
        <w:pStyle w:val="a3"/>
        <w:spacing w:line="360" w:lineRule="auto"/>
        <w:contextualSpacing/>
        <w:jc w:val="both"/>
        <w:rPr>
          <w:rFonts w:asciiTheme="minorBidi" w:hAnsiTheme="minorBidi" w:cstheme="minorBidi"/>
          <w:rtl/>
        </w:rPr>
      </w:pPr>
      <w:r w:rsidRPr="005A110B">
        <w:rPr>
          <w:rFonts w:asciiTheme="minorBidi" w:hAnsiTheme="minorBidi" w:cstheme="minorBidi"/>
          <w:rtl/>
        </w:rPr>
        <w:t xml:space="preserve"> </w:t>
      </w:r>
    </w:p>
    <w:p w:rsidR="00A94C18" w:rsidRPr="005A110B" w:rsidRDefault="00856099" w:rsidP="00A94C18">
      <w:pPr>
        <w:pStyle w:val="a3"/>
        <w:spacing w:line="360" w:lineRule="auto"/>
        <w:contextualSpacing/>
        <w:jc w:val="both"/>
        <w:rPr>
          <w:rFonts w:asciiTheme="minorBidi" w:hAnsiTheme="minorBidi" w:cstheme="minorBidi"/>
          <w:rtl/>
        </w:rPr>
      </w:pPr>
      <w:r w:rsidRPr="005A110B">
        <w:rPr>
          <w:rFonts w:asciiTheme="minorBidi" w:hAnsiTheme="minorBidi" w:cstheme="minorBidi"/>
          <w:rtl/>
        </w:rPr>
        <w:t>נושא עבודת המסטר: חילופי המנהגים בין ארץ ישראל ובבל ורקעם ההיסטורי</w:t>
      </w:r>
    </w:p>
    <w:p w:rsidR="00A94C18" w:rsidRPr="005A110B" w:rsidRDefault="00856099" w:rsidP="00A94C18">
      <w:pPr>
        <w:pStyle w:val="a3"/>
        <w:spacing w:line="360" w:lineRule="auto"/>
        <w:contextualSpacing/>
        <w:jc w:val="both"/>
        <w:rPr>
          <w:rFonts w:asciiTheme="minorBidi" w:hAnsiTheme="minorBidi" w:cstheme="minorBidi"/>
        </w:rPr>
      </w:pPr>
      <w:r w:rsidRPr="005A110B">
        <w:rPr>
          <w:rFonts w:asciiTheme="minorBidi" w:hAnsiTheme="minorBidi" w:cstheme="minorBidi"/>
          <w:rtl/>
        </w:rPr>
        <w:t>שם המנחה: פרופ' משה בר</w:t>
      </w:r>
    </w:p>
    <w:p w:rsidR="00A94C18" w:rsidRPr="005A110B" w:rsidRDefault="00856099" w:rsidP="00A94C18">
      <w:pPr>
        <w:spacing w:line="360" w:lineRule="auto"/>
        <w:contextualSpacing/>
        <w:jc w:val="both"/>
        <w:rPr>
          <w:rFonts w:asciiTheme="minorBidi" w:hAnsiTheme="minorBidi" w:cstheme="minorBidi"/>
          <w:rtl/>
        </w:rPr>
      </w:pPr>
      <w:r w:rsidRPr="005A110B">
        <w:rPr>
          <w:rFonts w:asciiTheme="minorBidi" w:hAnsiTheme="minorBidi" w:cstheme="minorBidi"/>
          <w:rtl/>
        </w:rPr>
        <w:t>נושא עבודת הדוקטורט:  רבי יהושע בן לוי , תולדותיו ופועלו הציבורי</w:t>
      </w:r>
    </w:p>
    <w:p w:rsidR="00856099" w:rsidRPr="005A110B" w:rsidRDefault="00856099" w:rsidP="00A94C18">
      <w:pPr>
        <w:spacing w:line="360" w:lineRule="auto"/>
        <w:contextualSpacing/>
        <w:jc w:val="both"/>
        <w:rPr>
          <w:rFonts w:asciiTheme="minorBidi" w:hAnsiTheme="minorBidi" w:cstheme="minorBidi"/>
          <w:rtl/>
        </w:rPr>
      </w:pPr>
      <w:r w:rsidRPr="005A110B">
        <w:rPr>
          <w:rFonts w:asciiTheme="minorBidi" w:hAnsiTheme="minorBidi" w:cstheme="minorBidi"/>
          <w:rtl/>
        </w:rPr>
        <w:t>בהנחיית: פרופ' משה בר</w:t>
      </w:r>
      <w:r w:rsidRPr="005A110B">
        <w:rPr>
          <w:rFonts w:asciiTheme="minorBidi" w:hAnsiTheme="minorBidi" w:cstheme="minorBidi"/>
          <w:rtl/>
        </w:rPr>
        <w:tab/>
      </w:r>
    </w:p>
    <w:p w:rsidR="00856099" w:rsidRPr="005A110B" w:rsidRDefault="00856099" w:rsidP="00A94C18">
      <w:pPr>
        <w:pStyle w:val="2"/>
        <w:bidi/>
        <w:rPr>
          <w:rFonts w:asciiTheme="minorBidi" w:hAnsiTheme="minorBidi" w:cstheme="minorBidi"/>
          <w:rtl/>
        </w:rPr>
      </w:pPr>
      <w:r w:rsidRPr="005A110B">
        <w:rPr>
          <w:rFonts w:asciiTheme="minorBidi" w:hAnsiTheme="minorBidi" w:cstheme="minorBidi"/>
          <w:rtl/>
        </w:rPr>
        <w:t>השכלה תורנית:</w:t>
      </w:r>
    </w:p>
    <w:p w:rsidR="00856099" w:rsidRPr="005A110B" w:rsidRDefault="00856099" w:rsidP="00856099">
      <w:pPr>
        <w:spacing w:line="360" w:lineRule="auto"/>
        <w:contextualSpacing/>
        <w:jc w:val="both"/>
        <w:rPr>
          <w:rFonts w:asciiTheme="minorBidi" w:hAnsiTheme="minorBidi" w:cstheme="minorBidi"/>
          <w:rtl/>
        </w:rPr>
      </w:pPr>
      <w:r w:rsidRPr="005A110B">
        <w:rPr>
          <w:rFonts w:asciiTheme="minorBidi" w:hAnsiTheme="minorBidi" w:cstheme="minorBidi"/>
          <w:rtl/>
        </w:rPr>
        <w:t>ישיבת בני עקיבא בכפר הראה 1962 – 1965.</w:t>
      </w:r>
    </w:p>
    <w:p w:rsidR="00856099" w:rsidRPr="005A110B" w:rsidRDefault="00856099" w:rsidP="00856099">
      <w:pPr>
        <w:spacing w:line="360" w:lineRule="auto"/>
        <w:contextualSpacing/>
        <w:jc w:val="both"/>
        <w:rPr>
          <w:rFonts w:asciiTheme="minorBidi" w:hAnsiTheme="minorBidi" w:cstheme="minorBidi"/>
          <w:rtl/>
        </w:rPr>
      </w:pPr>
      <w:r w:rsidRPr="005A110B">
        <w:rPr>
          <w:rFonts w:asciiTheme="minorBidi" w:hAnsiTheme="minorBidi" w:cstheme="minorBidi"/>
          <w:rtl/>
        </w:rPr>
        <w:t>ישבת ההסדר בכרם ביבנה 1965 – 1970.</w:t>
      </w:r>
    </w:p>
    <w:p w:rsidR="00856099" w:rsidRPr="005A110B" w:rsidRDefault="00856099" w:rsidP="00856099">
      <w:pPr>
        <w:spacing w:line="360" w:lineRule="auto"/>
        <w:contextualSpacing/>
        <w:jc w:val="both"/>
        <w:rPr>
          <w:rFonts w:asciiTheme="minorBidi" w:hAnsiTheme="minorBidi" w:cstheme="minorBidi"/>
          <w:rtl/>
        </w:rPr>
      </w:pPr>
      <w:r w:rsidRPr="005A110B">
        <w:rPr>
          <w:rFonts w:asciiTheme="minorBidi" w:hAnsiTheme="minorBidi" w:cstheme="minorBidi"/>
          <w:rtl/>
        </w:rPr>
        <w:t>כולל אברכים של ישיבת מרכז הרב, סניף אבן שמואל 1970 – 1971.</w:t>
      </w:r>
    </w:p>
    <w:p w:rsidR="00856099" w:rsidRPr="005A110B" w:rsidRDefault="00856099" w:rsidP="00856099">
      <w:pPr>
        <w:spacing w:line="360" w:lineRule="auto"/>
        <w:contextualSpacing/>
        <w:jc w:val="both"/>
        <w:rPr>
          <w:rFonts w:asciiTheme="minorBidi" w:hAnsiTheme="minorBidi" w:cstheme="minorBidi"/>
          <w:rtl/>
        </w:rPr>
      </w:pPr>
      <w:r w:rsidRPr="005A110B">
        <w:rPr>
          <w:rFonts w:asciiTheme="minorBidi" w:hAnsiTheme="minorBidi" w:cstheme="minorBidi"/>
          <w:rtl/>
        </w:rPr>
        <w:t>המכון הגבוה לתורה –הכולל – באוניברסיטת בר אילן, 5 שנים, 1972- 1976.</w:t>
      </w:r>
    </w:p>
    <w:p w:rsidR="00856099" w:rsidRPr="005A110B" w:rsidRDefault="00856099" w:rsidP="00856099">
      <w:pPr>
        <w:spacing w:line="360" w:lineRule="auto"/>
        <w:contextualSpacing/>
        <w:jc w:val="both"/>
        <w:rPr>
          <w:rFonts w:asciiTheme="minorBidi" w:hAnsiTheme="minorBidi" w:cstheme="minorBidi"/>
          <w:rtl/>
        </w:rPr>
      </w:pPr>
      <w:r w:rsidRPr="005A110B">
        <w:rPr>
          <w:rFonts w:asciiTheme="minorBidi" w:hAnsiTheme="minorBidi" w:cstheme="minorBidi"/>
          <w:rtl/>
        </w:rPr>
        <w:t>תואר רב מאושר, וכן תעודות הסמכה של רבנים מפורסמים.</w:t>
      </w:r>
    </w:p>
    <w:p w:rsidR="005A110B" w:rsidRDefault="005A110B" w:rsidP="00A94C18">
      <w:pPr>
        <w:pStyle w:val="2"/>
        <w:bidi/>
        <w:rPr>
          <w:rFonts w:asciiTheme="minorBidi" w:hAnsiTheme="minorBidi" w:cstheme="minorBidi"/>
          <w:rtl/>
        </w:rPr>
      </w:pPr>
    </w:p>
    <w:p w:rsidR="00856099" w:rsidRPr="005A110B" w:rsidRDefault="00856099" w:rsidP="005A110B">
      <w:pPr>
        <w:pStyle w:val="2"/>
        <w:bidi/>
        <w:rPr>
          <w:rFonts w:asciiTheme="minorBidi" w:hAnsiTheme="minorBidi" w:cstheme="minorBidi"/>
          <w:rtl/>
        </w:rPr>
      </w:pPr>
      <w:r w:rsidRPr="005A110B">
        <w:rPr>
          <w:rFonts w:asciiTheme="minorBidi" w:hAnsiTheme="minorBidi" w:cstheme="minorBidi"/>
          <w:rtl/>
        </w:rPr>
        <w:t>תחומי התמחות מדעיים:</w:t>
      </w:r>
    </w:p>
    <w:p w:rsidR="005A110B" w:rsidRDefault="00856099" w:rsidP="005A110B">
      <w:pPr>
        <w:pStyle w:val="a5"/>
        <w:spacing w:line="360" w:lineRule="auto"/>
        <w:contextualSpacing/>
        <w:jc w:val="both"/>
        <w:rPr>
          <w:rFonts w:asciiTheme="minorBidi" w:hAnsiTheme="minorBidi" w:cstheme="minorBidi"/>
          <w:rtl/>
        </w:rPr>
      </w:pPr>
      <w:r w:rsidRPr="005A110B">
        <w:rPr>
          <w:rFonts w:asciiTheme="minorBidi" w:hAnsiTheme="minorBidi" w:cstheme="minorBidi"/>
          <w:rtl/>
        </w:rPr>
        <w:t xml:space="preserve">עיקר ההתמחות והמחקר הם בתולדות היהודים בארץ ישראל בתקופת הבית השני, המשנה והתלמוד, וכן בתולדות היהודים בארצות אגן הים התיכון הרומי והביזנטי, וכן בחקר היחסים בין היהודים לתרבויות העולם הרומי-ביזנטי. בנוסף, המחקר כולל היבטים אנושיים, משפטיים, סביבתיים ואקולוגיים. </w:t>
      </w:r>
    </w:p>
    <w:p w:rsidR="00856099" w:rsidRPr="005A110B" w:rsidRDefault="00856099" w:rsidP="005A110B">
      <w:pPr>
        <w:pStyle w:val="2"/>
        <w:bidi/>
        <w:rPr>
          <w:rFonts w:asciiTheme="minorBidi" w:hAnsiTheme="minorBidi" w:cstheme="minorBidi"/>
          <w:rtl/>
        </w:rPr>
      </w:pPr>
      <w:r w:rsidRPr="005A110B">
        <w:rPr>
          <w:rFonts w:asciiTheme="minorBidi" w:hAnsiTheme="minorBidi" w:cstheme="minorBidi"/>
          <w:rtl/>
        </w:rPr>
        <w:t>הוראה במכללות ובמוסדות תורניים</w:t>
      </w:r>
    </w:p>
    <w:p w:rsidR="00856099" w:rsidRPr="005A110B" w:rsidRDefault="00856099" w:rsidP="00856099">
      <w:pPr>
        <w:spacing w:line="360" w:lineRule="auto"/>
        <w:contextualSpacing/>
        <w:jc w:val="both"/>
        <w:rPr>
          <w:rFonts w:asciiTheme="minorBidi" w:hAnsiTheme="minorBidi" w:cstheme="minorBidi"/>
          <w:rtl/>
        </w:rPr>
      </w:pPr>
      <w:r w:rsidRPr="005A110B">
        <w:rPr>
          <w:rFonts w:asciiTheme="minorBidi" w:hAnsiTheme="minorBidi" w:cstheme="minorBidi"/>
          <w:rtl/>
        </w:rPr>
        <w:t>תיכון הקיבוץ הדתי ביבנה, תש"ל 1970.</w:t>
      </w:r>
    </w:p>
    <w:p w:rsidR="00856099" w:rsidRPr="005A110B" w:rsidRDefault="00856099" w:rsidP="00856099">
      <w:pPr>
        <w:spacing w:line="360" w:lineRule="auto"/>
        <w:contextualSpacing/>
        <w:jc w:val="both"/>
        <w:rPr>
          <w:rFonts w:asciiTheme="minorBidi" w:hAnsiTheme="minorBidi" w:cstheme="minorBidi"/>
          <w:rtl/>
        </w:rPr>
      </w:pPr>
      <w:r w:rsidRPr="005A110B">
        <w:rPr>
          <w:rFonts w:asciiTheme="minorBidi" w:hAnsiTheme="minorBidi" w:cstheme="minorBidi"/>
          <w:rtl/>
        </w:rPr>
        <w:t>תיכון "</w:t>
      </w:r>
      <w:proofErr w:type="spellStart"/>
      <w:r w:rsidRPr="005A110B">
        <w:rPr>
          <w:rFonts w:asciiTheme="minorBidi" w:hAnsiTheme="minorBidi" w:cstheme="minorBidi"/>
          <w:rtl/>
        </w:rPr>
        <w:t>בליך</w:t>
      </w:r>
      <w:proofErr w:type="spellEnd"/>
      <w:r w:rsidRPr="005A110B">
        <w:rPr>
          <w:rFonts w:asciiTheme="minorBidi" w:hAnsiTheme="minorBidi" w:cstheme="minorBidi"/>
          <w:rtl/>
        </w:rPr>
        <w:t>" רמת גן, תשל"ב 1972.</w:t>
      </w:r>
    </w:p>
    <w:p w:rsidR="00856099" w:rsidRPr="005A110B" w:rsidRDefault="00856099" w:rsidP="00856099">
      <w:pPr>
        <w:spacing w:line="360" w:lineRule="auto"/>
        <w:contextualSpacing/>
        <w:jc w:val="both"/>
        <w:rPr>
          <w:rFonts w:asciiTheme="minorBidi" w:hAnsiTheme="minorBidi" w:cstheme="minorBidi"/>
          <w:rtl/>
        </w:rPr>
      </w:pPr>
      <w:r w:rsidRPr="005A110B">
        <w:rPr>
          <w:rFonts w:asciiTheme="minorBidi" w:hAnsiTheme="minorBidi" w:cstheme="minorBidi"/>
          <w:rtl/>
        </w:rPr>
        <w:t xml:space="preserve">אולפנא לבנות כפר סבא, תשל"ד-תשל"ח  1974 - 1978  </w:t>
      </w:r>
    </w:p>
    <w:p w:rsidR="00856099" w:rsidRPr="005A110B" w:rsidRDefault="00856099" w:rsidP="00856099">
      <w:pPr>
        <w:spacing w:line="360" w:lineRule="auto"/>
        <w:contextualSpacing/>
        <w:jc w:val="both"/>
        <w:rPr>
          <w:rFonts w:asciiTheme="minorBidi" w:hAnsiTheme="minorBidi" w:cstheme="minorBidi"/>
          <w:rtl/>
        </w:rPr>
      </w:pPr>
      <w:r w:rsidRPr="005A110B">
        <w:rPr>
          <w:rFonts w:asciiTheme="minorBidi" w:hAnsiTheme="minorBidi" w:cstheme="minorBidi"/>
          <w:rtl/>
        </w:rPr>
        <w:t>מפקח כולל על בתי הספר העל יסודיים במחוז המרכז של משרד החינוך, תשל"ט 1979.</w:t>
      </w:r>
    </w:p>
    <w:p w:rsidR="00856099" w:rsidRPr="005A110B" w:rsidRDefault="00856099" w:rsidP="00856099">
      <w:pPr>
        <w:spacing w:line="360" w:lineRule="auto"/>
        <w:contextualSpacing/>
        <w:jc w:val="both"/>
        <w:rPr>
          <w:rFonts w:asciiTheme="minorBidi" w:hAnsiTheme="minorBidi" w:cstheme="minorBidi"/>
          <w:rtl/>
        </w:rPr>
      </w:pPr>
      <w:r w:rsidRPr="005A110B">
        <w:rPr>
          <w:rFonts w:asciiTheme="minorBidi" w:hAnsiTheme="minorBidi" w:cstheme="minorBidi"/>
          <w:rtl/>
        </w:rPr>
        <w:t>מרצה במחלקה לתורה שבעל פה במכללת אורות ישראל, תשנ"ד-תשנ"ט 1994 – 1999 .</w:t>
      </w:r>
    </w:p>
    <w:p w:rsidR="00856099" w:rsidRPr="005A110B" w:rsidRDefault="00856099" w:rsidP="00856099">
      <w:pPr>
        <w:spacing w:line="360" w:lineRule="auto"/>
        <w:contextualSpacing/>
        <w:jc w:val="both"/>
        <w:rPr>
          <w:rFonts w:asciiTheme="minorBidi" w:hAnsiTheme="minorBidi" w:cstheme="minorBidi"/>
          <w:rtl/>
        </w:rPr>
      </w:pPr>
      <w:r w:rsidRPr="005A110B">
        <w:rPr>
          <w:rFonts w:asciiTheme="minorBidi" w:hAnsiTheme="minorBidi" w:cstheme="minorBidi"/>
          <w:rtl/>
        </w:rPr>
        <w:t xml:space="preserve">מרצה וראש החוג ללימודי ארץ ישראל במכללת תלפיות, תשנ"ח-תשס"ב 1998 - 2002 </w:t>
      </w:r>
    </w:p>
    <w:p w:rsidR="00856099" w:rsidRPr="005A110B" w:rsidRDefault="00856099" w:rsidP="00856099">
      <w:pPr>
        <w:spacing w:line="360" w:lineRule="auto"/>
        <w:contextualSpacing/>
        <w:jc w:val="both"/>
        <w:rPr>
          <w:rFonts w:asciiTheme="minorBidi" w:hAnsiTheme="minorBidi" w:cstheme="minorBidi"/>
          <w:rtl/>
        </w:rPr>
      </w:pPr>
      <w:r w:rsidRPr="005A110B">
        <w:rPr>
          <w:rFonts w:asciiTheme="minorBidi" w:hAnsiTheme="minorBidi" w:cstheme="minorBidi"/>
          <w:rtl/>
        </w:rPr>
        <w:t xml:space="preserve">מרצה בישיבת ההסדר בקרני שומרון, 1995 – 2011, בתוכנית ההוראה שלהם, וב- </w:t>
      </w:r>
      <w:r w:rsidRPr="005A110B">
        <w:rPr>
          <w:rFonts w:asciiTheme="minorBidi" w:hAnsiTheme="minorBidi" w:cstheme="minorBidi"/>
        </w:rPr>
        <w:t>B. ED</w:t>
      </w:r>
      <w:r w:rsidRPr="005A110B">
        <w:rPr>
          <w:rFonts w:asciiTheme="minorBidi" w:hAnsiTheme="minorBidi" w:cstheme="minorBidi"/>
          <w:rtl/>
        </w:rPr>
        <w:t xml:space="preserve">. </w:t>
      </w:r>
    </w:p>
    <w:p w:rsidR="00856099" w:rsidRPr="005A110B" w:rsidRDefault="00856099" w:rsidP="00856099">
      <w:pPr>
        <w:spacing w:line="360" w:lineRule="auto"/>
        <w:contextualSpacing/>
        <w:jc w:val="both"/>
        <w:rPr>
          <w:rFonts w:asciiTheme="minorBidi" w:hAnsiTheme="minorBidi" w:cstheme="minorBidi"/>
          <w:rtl/>
        </w:rPr>
      </w:pPr>
      <w:r w:rsidRPr="005A110B">
        <w:rPr>
          <w:rFonts w:asciiTheme="minorBidi" w:hAnsiTheme="minorBidi" w:cstheme="minorBidi"/>
          <w:rtl/>
        </w:rPr>
        <w:t>מרצה במדרשה לנשים באוניברסיטת בר אילן 1978 – 2016.</w:t>
      </w:r>
    </w:p>
    <w:p w:rsidR="00856099" w:rsidRPr="005A110B" w:rsidRDefault="00856099" w:rsidP="00A94C18">
      <w:pPr>
        <w:spacing w:line="360" w:lineRule="auto"/>
        <w:contextualSpacing/>
        <w:jc w:val="both"/>
        <w:rPr>
          <w:rFonts w:asciiTheme="minorBidi" w:hAnsiTheme="minorBidi" w:cstheme="minorBidi"/>
          <w:rtl/>
        </w:rPr>
      </w:pPr>
      <w:r w:rsidRPr="005A110B">
        <w:rPr>
          <w:rFonts w:asciiTheme="minorBidi" w:hAnsiTheme="minorBidi" w:cstheme="minorBidi"/>
          <w:rtl/>
        </w:rPr>
        <w:lastRenderedPageBreak/>
        <w:t xml:space="preserve">תחומי ההוראה במכללות: הלכה, תנ"ך, מחשבת ישראל, תולדות ארץ ישראל, ומדרש. </w:t>
      </w:r>
    </w:p>
    <w:p w:rsidR="00856099" w:rsidRPr="005A110B" w:rsidRDefault="00856099" w:rsidP="00A94C18">
      <w:pPr>
        <w:pStyle w:val="2"/>
        <w:bidi/>
        <w:rPr>
          <w:rFonts w:asciiTheme="minorBidi" w:hAnsiTheme="minorBidi" w:cstheme="minorBidi"/>
          <w:rtl/>
        </w:rPr>
      </w:pPr>
      <w:r w:rsidRPr="005A110B">
        <w:rPr>
          <w:rFonts w:asciiTheme="minorBidi" w:hAnsiTheme="minorBidi" w:cstheme="minorBidi"/>
          <w:rtl/>
        </w:rPr>
        <w:t>ניסיון מקצועי נוסף (תפקידים מנהליים וציבוריים):</w:t>
      </w:r>
    </w:p>
    <w:p w:rsidR="00856099" w:rsidRPr="005A110B" w:rsidRDefault="00856099" w:rsidP="00856099">
      <w:pPr>
        <w:numPr>
          <w:ilvl w:val="0"/>
          <w:numId w:val="2"/>
        </w:numPr>
        <w:spacing w:line="360" w:lineRule="auto"/>
        <w:contextualSpacing/>
        <w:jc w:val="both"/>
        <w:rPr>
          <w:rFonts w:asciiTheme="minorBidi" w:hAnsiTheme="minorBidi" w:cstheme="minorBidi"/>
        </w:rPr>
      </w:pPr>
      <w:r w:rsidRPr="005A110B">
        <w:rPr>
          <w:rFonts w:asciiTheme="minorBidi" w:hAnsiTheme="minorBidi" w:cstheme="minorBidi"/>
          <w:rtl/>
        </w:rPr>
        <w:t xml:space="preserve">ראש המחלקה לתולדות ישראל בשנים תשס"ז – תשע"א 2007 – 2011. </w:t>
      </w:r>
    </w:p>
    <w:p w:rsidR="00A94C18" w:rsidRPr="005A110B" w:rsidRDefault="00856099" w:rsidP="00A94C18">
      <w:pPr>
        <w:numPr>
          <w:ilvl w:val="0"/>
          <w:numId w:val="2"/>
        </w:numPr>
        <w:spacing w:line="360" w:lineRule="auto"/>
        <w:contextualSpacing/>
        <w:jc w:val="both"/>
        <w:rPr>
          <w:rFonts w:asciiTheme="minorBidi" w:hAnsiTheme="minorBidi" w:cstheme="minorBidi"/>
        </w:rPr>
      </w:pPr>
      <w:r w:rsidRPr="005A110B">
        <w:rPr>
          <w:rFonts w:asciiTheme="minorBidi" w:hAnsiTheme="minorBidi" w:cstheme="minorBidi"/>
          <w:rtl/>
        </w:rPr>
        <w:t>חבר ועדת המינויים העליונה של אוניברסיטת בר אילן אחראית על קידומם של חברי הסגל האקדמי</w:t>
      </w:r>
    </w:p>
    <w:p w:rsidR="00856099" w:rsidRPr="005A110B" w:rsidRDefault="00856099" w:rsidP="00856099">
      <w:pPr>
        <w:spacing w:line="360" w:lineRule="auto"/>
        <w:ind w:left="150"/>
        <w:contextualSpacing/>
        <w:jc w:val="both"/>
        <w:rPr>
          <w:rFonts w:asciiTheme="minorBidi" w:hAnsiTheme="minorBidi" w:cstheme="minorBidi"/>
          <w:rtl/>
        </w:rPr>
      </w:pPr>
      <w:r w:rsidRPr="005A110B">
        <w:rPr>
          <w:rFonts w:asciiTheme="minorBidi" w:hAnsiTheme="minorBidi" w:cstheme="minorBidi"/>
          <w:rtl/>
        </w:rPr>
        <w:t>בכל הדרגות, בשנים תשע"ג- תשע"ה, 2013 - 2015.</w:t>
      </w:r>
    </w:p>
    <w:p w:rsidR="00856099" w:rsidRPr="005A110B" w:rsidRDefault="00856099" w:rsidP="00856099">
      <w:pPr>
        <w:spacing w:line="360" w:lineRule="auto"/>
        <w:ind w:left="150"/>
        <w:contextualSpacing/>
        <w:jc w:val="both"/>
        <w:rPr>
          <w:rFonts w:asciiTheme="minorBidi" w:hAnsiTheme="minorBidi" w:cstheme="minorBidi"/>
          <w:rtl/>
        </w:rPr>
      </w:pPr>
      <w:r w:rsidRPr="005A110B">
        <w:rPr>
          <w:rFonts w:asciiTheme="minorBidi" w:hAnsiTheme="minorBidi" w:cstheme="minorBidi"/>
          <w:rtl/>
        </w:rPr>
        <w:t xml:space="preserve">3. יו"ר הוועדה האקדמית של מקצוע ההיסטוריה </w:t>
      </w:r>
      <w:proofErr w:type="spellStart"/>
      <w:r w:rsidRPr="005A110B">
        <w:rPr>
          <w:rFonts w:asciiTheme="minorBidi" w:hAnsiTheme="minorBidi" w:cstheme="minorBidi"/>
          <w:rtl/>
        </w:rPr>
        <w:t>בחמ"ד</w:t>
      </w:r>
      <w:proofErr w:type="spellEnd"/>
      <w:r w:rsidRPr="005A110B">
        <w:rPr>
          <w:rFonts w:asciiTheme="minorBidi" w:hAnsiTheme="minorBidi" w:cstheme="minorBidi"/>
          <w:rtl/>
        </w:rPr>
        <w:t>, משרד החינוך, תשע"ד, 2014 - 2016 ואילך.</w:t>
      </w:r>
    </w:p>
    <w:p w:rsidR="00856099" w:rsidRPr="005A110B" w:rsidRDefault="00856099" w:rsidP="00856099">
      <w:pPr>
        <w:spacing w:line="360" w:lineRule="auto"/>
        <w:ind w:left="150"/>
        <w:contextualSpacing/>
        <w:jc w:val="both"/>
        <w:rPr>
          <w:rFonts w:asciiTheme="minorBidi" w:hAnsiTheme="minorBidi" w:cstheme="minorBidi"/>
          <w:rtl/>
        </w:rPr>
      </w:pPr>
      <w:r w:rsidRPr="005A110B">
        <w:rPr>
          <w:rFonts w:asciiTheme="minorBidi" w:hAnsiTheme="minorBidi" w:cstheme="minorBidi"/>
          <w:rtl/>
        </w:rPr>
        <w:t xml:space="preserve">4. ראש “המרכז לחקר ארץ ישראל ויישובה", המשותף לבר- אילן וליד יצחק בן- צבי, במשך תשע שנים,  בין השנים תשמ"ו - תשנ"ה, 1986 - 1995. באותן שנים היה חבר בוועדה המורחבת של הנהלת יד בן-צבי. במסגרת פעילות זו עסקתי בתחומי מנהל, ארגון ומחקר אקדמי של המרכז תוך טיפוח המצוינות האקדמית של חוקרים ותלמידי מחקר מכל הדרגות. </w:t>
      </w:r>
    </w:p>
    <w:p w:rsidR="00856099" w:rsidRPr="005A110B" w:rsidRDefault="00856099" w:rsidP="00856099">
      <w:pPr>
        <w:spacing w:line="360" w:lineRule="auto"/>
        <w:ind w:left="150"/>
        <w:contextualSpacing/>
        <w:jc w:val="both"/>
        <w:rPr>
          <w:rFonts w:asciiTheme="minorBidi" w:hAnsiTheme="minorBidi" w:cstheme="minorBidi"/>
          <w:rtl/>
        </w:rPr>
      </w:pPr>
      <w:r w:rsidRPr="005A110B">
        <w:rPr>
          <w:rFonts w:asciiTheme="minorBidi" w:hAnsiTheme="minorBidi" w:cstheme="minorBidi"/>
          <w:rtl/>
        </w:rPr>
        <w:t>5. משמש שנים רבות כקורא חיצוני- שופט- של מאמרי מחקר רבים וספרים בארץ ובחו"ל. כן שפטתי הרבה עבודות ד"ר ומ"א, וספרות מדעית נוספת כספרי האוניברסיטה הפתוחה והמכללות במקומות שונים בארץ ובעולם.</w:t>
      </w:r>
    </w:p>
    <w:p w:rsidR="00856099" w:rsidRPr="005A110B" w:rsidRDefault="00856099" w:rsidP="00856099">
      <w:pPr>
        <w:spacing w:line="360" w:lineRule="auto"/>
        <w:ind w:left="150"/>
        <w:contextualSpacing/>
        <w:jc w:val="both"/>
        <w:rPr>
          <w:rFonts w:asciiTheme="minorBidi" w:hAnsiTheme="minorBidi" w:cstheme="minorBidi"/>
          <w:rtl/>
        </w:rPr>
      </w:pPr>
      <w:r w:rsidRPr="005A110B">
        <w:rPr>
          <w:rFonts w:asciiTheme="minorBidi" w:hAnsiTheme="minorBidi" w:cstheme="minorBidi"/>
          <w:rtl/>
        </w:rPr>
        <w:t xml:space="preserve"> 6. השתתפות בוועדות מקצועיות ואקדמיות רבות ובארגון כנסים בבר- אילן ומחוצה לה. </w:t>
      </w:r>
    </w:p>
    <w:p w:rsidR="00A94C18" w:rsidRPr="005A110B" w:rsidRDefault="00856099" w:rsidP="00A94C18">
      <w:pPr>
        <w:spacing w:line="360" w:lineRule="auto"/>
        <w:ind w:left="150"/>
        <w:contextualSpacing/>
        <w:jc w:val="both"/>
        <w:rPr>
          <w:rFonts w:asciiTheme="minorBidi" w:hAnsiTheme="minorBidi" w:cstheme="minorBidi"/>
          <w:rtl/>
        </w:rPr>
      </w:pPr>
      <w:r w:rsidRPr="005A110B">
        <w:rPr>
          <w:rFonts w:asciiTheme="minorBidi" w:hAnsiTheme="minorBidi" w:cstheme="minorBidi"/>
          <w:rtl/>
        </w:rPr>
        <w:t xml:space="preserve"> 7. ראש צוות כתיבת קורס "עולמם של חכמים" של האוניברסיטה הפתוחה.</w:t>
      </w:r>
    </w:p>
    <w:p w:rsidR="00856099" w:rsidRPr="005A110B" w:rsidRDefault="00A94C18" w:rsidP="00A94C18">
      <w:pPr>
        <w:spacing w:line="360" w:lineRule="auto"/>
        <w:ind w:left="150"/>
        <w:contextualSpacing/>
        <w:jc w:val="both"/>
        <w:rPr>
          <w:rFonts w:asciiTheme="minorBidi" w:hAnsiTheme="minorBidi" w:cstheme="minorBidi"/>
          <w:color w:val="444444"/>
          <w:rtl/>
        </w:rPr>
      </w:pPr>
      <w:r w:rsidRPr="005A110B">
        <w:rPr>
          <w:rFonts w:asciiTheme="minorBidi" w:hAnsiTheme="minorBidi" w:cstheme="minorBidi"/>
          <w:rtl/>
        </w:rPr>
        <w:t xml:space="preserve"> </w:t>
      </w:r>
      <w:r w:rsidR="00856099" w:rsidRPr="005A110B">
        <w:rPr>
          <w:rFonts w:asciiTheme="minorBidi" w:hAnsiTheme="minorBidi" w:cstheme="minorBidi"/>
          <w:rtl/>
        </w:rPr>
        <w:t xml:space="preserve">8. יועץ אקדמי לפרויקטים ספרותיים וחינוכיים במשרד החינוך וחבר בועדות של מכללות שונות. </w:t>
      </w:r>
    </w:p>
    <w:p w:rsidR="00856099" w:rsidRPr="005A110B" w:rsidRDefault="00856099" w:rsidP="00856099">
      <w:pPr>
        <w:spacing w:line="360" w:lineRule="auto"/>
        <w:ind w:left="150"/>
        <w:contextualSpacing/>
        <w:jc w:val="both"/>
        <w:rPr>
          <w:rFonts w:asciiTheme="minorBidi" w:hAnsiTheme="minorBidi" w:cstheme="minorBidi"/>
          <w:rtl/>
        </w:rPr>
      </w:pPr>
      <w:r w:rsidRPr="005A110B">
        <w:rPr>
          <w:rFonts w:asciiTheme="minorBidi" w:hAnsiTheme="minorBidi" w:cstheme="minorBidi"/>
          <w:color w:val="444444"/>
          <w:rtl/>
        </w:rPr>
        <w:t>9. בשנת תשס"ג, 2003, הייתי בשבתון בישיבה אוניברסיטה בארה"ב במשך שני סמסטרים. הרציתי בקורסים בבית ספר ללימודים מתקדמים</w:t>
      </w:r>
      <w:r w:rsidRPr="005A110B">
        <w:rPr>
          <w:rFonts w:asciiTheme="minorBidi" w:hAnsiTheme="minorBidi" w:cstheme="minorBidi"/>
          <w:color w:val="444444"/>
        </w:rPr>
        <w:t xml:space="preserve"> </w:t>
      </w:r>
      <w:r w:rsidRPr="005A110B">
        <w:rPr>
          <w:rFonts w:asciiTheme="minorBidi" w:hAnsiTheme="minorBidi" w:cstheme="minorBidi"/>
          <w:color w:val="444444"/>
          <w:rtl/>
        </w:rPr>
        <w:t>לחינוך ומנהל לתלמידי תואר שני ושלישי של האוניברסיטה. כן השתתפתי שם בהנחיית</w:t>
      </w:r>
      <w:r w:rsidRPr="005A110B">
        <w:rPr>
          <w:rFonts w:asciiTheme="minorBidi" w:hAnsiTheme="minorBidi" w:cstheme="minorBidi"/>
          <w:color w:val="444444"/>
        </w:rPr>
        <w:t xml:space="preserve"> </w:t>
      </w:r>
      <w:r w:rsidRPr="005A110B">
        <w:rPr>
          <w:rFonts w:asciiTheme="minorBidi" w:hAnsiTheme="minorBidi" w:cstheme="minorBidi"/>
          <w:color w:val="444444"/>
          <w:rtl/>
        </w:rPr>
        <w:t>תלמידי מחקר וסייעתי בתחומים אקדמיים נוספים.</w:t>
      </w:r>
      <w:r w:rsidRPr="005A110B">
        <w:rPr>
          <w:rFonts w:asciiTheme="minorBidi" w:hAnsiTheme="minorBidi" w:cstheme="minorBidi"/>
          <w:rtl/>
        </w:rPr>
        <w:t xml:space="preserve"> 10. מנחה עבודות דוקטור ומ"א, בעיקר באוניברסיטת בר אילן, אך הנחיתי גם באוניברסיטאות נוספות.</w:t>
      </w:r>
    </w:p>
    <w:p w:rsidR="00A94C18" w:rsidRPr="005A110B" w:rsidRDefault="00856099" w:rsidP="00A94C18">
      <w:pPr>
        <w:pStyle w:val="3"/>
        <w:rPr>
          <w:rFonts w:asciiTheme="minorBidi" w:hAnsiTheme="minorBidi" w:cstheme="minorBidi"/>
        </w:rPr>
      </w:pPr>
      <w:r w:rsidRPr="005A110B">
        <w:rPr>
          <w:rFonts w:asciiTheme="minorBidi" w:hAnsiTheme="minorBidi" w:cstheme="minorBidi"/>
          <w:rtl/>
        </w:rPr>
        <w:t xml:space="preserve"> מידע נוסף:</w:t>
      </w:r>
    </w:p>
    <w:p w:rsidR="00856099" w:rsidRPr="005A110B" w:rsidRDefault="00856099" w:rsidP="00856099">
      <w:pPr>
        <w:pStyle w:val="a5"/>
        <w:spacing w:line="360" w:lineRule="auto"/>
        <w:contextualSpacing/>
        <w:jc w:val="both"/>
        <w:rPr>
          <w:rFonts w:asciiTheme="minorBidi" w:hAnsiTheme="minorBidi" w:cstheme="minorBidi"/>
          <w:rtl/>
        </w:rPr>
      </w:pPr>
      <w:r w:rsidRPr="005A110B">
        <w:rPr>
          <w:rFonts w:asciiTheme="minorBidi" w:hAnsiTheme="minorBidi" w:cstheme="minorBidi"/>
          <w:rtl/>
        </w:rPr>
        <w:t xml:space="preserve"> תפקידים נוספים בבר-אילן ומחוצה לה:</w:t>
      </w:r>
    </w:p>
    <w:p w:rsidR="00A94C18" w:rsidRPr="005A110B" w:rsidRDefault="00856099" w:rsidP="00A94C18">
      <w:pPr>
        <w:pStyle w:val="a5"/>
        <w:spacing w:line="360" w:lineRule="auto"/>
        <w:contextualSpacing/>
        <w:jc w:val="both"/>
        <w:rPr>
          <w:rFonts w:asciiTheme="minorBidi" w:hAnsiTheme="minorBidi" w:cstheme="minorBidi"/>
          <w:rtl/>
        </w:rPr>
      </w:pPr>
      <w:r w:rsidRPr="005A110B">
        <w:rPr>
          <w:rFonts w:asciiTheme="minorBidi" w:hAnsiTheme="minorBidi" w:cstheme="minorBidi"/>
          <w:rtl/>
        </w:rPr>
        <w:t>1.  ראש “הועדה לקשרים עם מוסדות חינוך" של בר- אילן 8 שנים,תשמ"ז-תשנ"ד,1987 – 1994</w:t>
      </w:r>
      <w:r w:rsidRPr="005A110B">
        <w:rPr>
          <w:rFonts w:asciiTheme="minorBidi" w:hAnsiTheme="minorBidi" w:cstheme="minorBidi"/>
          <w:b/>
          <w:bCs/>
          <w:i/>
          <w:iCs/>
          <w:rtl/>
        </w:rPr>
        <w:t xml:space="preserve">. </w:t>
      </w:r>
      <w:r w:rsidRPr="005A110B">
        <w:rPr>
          <w:rFonts w:asciiTheme="minorBidi" w:hAnsiTheme="minorBidi" w:cstheme="minorBidi"/>
          <w:rtl/>
        </w:rPr>
        <w:t>במסגרת זו ארגנתי כנסים מדעיים ותורניים רבים זכו לפרסום רב ותרמו רבות לקשרים בין חוקרים מבר אילן לעולם התורני, ואף התרחבו קשרים רבים בתחומים של נושאי הלכה ומדע. כן, הגיעו לבר אילן מידי שנה אלפי בני נוער ומסגרות השרות הלאומי וסיירו במערכות האקדמיות המדעיות של בר אילן.</w:t>
      </w:r>
    </w:p>
    <w:p w:rsidR="00A94C18" w:rsidRPr="005A110B" w:rsidRDefault="00A94C18" w:rsidP="00A94C18">
      <w:pPr>
        <w:pStyle w:val="a5"/>
        <w:spacing w:line="360" w:lineRule="auto"/>
        <w:contextualSpacing/>
        <w:jc w:val="both"/>
        <w:rPr>
          <w:rFonts w:asciiTheme="minorBidi" w:hAnsiTheme="minorBidi" w:cstheme="minorBidi"/>
          <w:rtl/>
        </w:rPr>
      </w:pPr>
      <w:r w:rsidRPr="005A110B">
        <w:rPr>
          <w:rFonts w:asciiTheme="minorBidi" w:hAnsiTheme="minorBidi" w:cstheme="minorBidi"/>
          <w:rtl/>
        </w:rPr>
        <w:t xml:space="preserve"> </w:t>
      </w:r>
      <w:r w:rsidR="00856099" w:rsidRPr="005A110B">
        <w:rPr>
          <w:rFonts w:asciiTheme="minorBidi" w:hAnsiTheme="minorBidi" w:cstheme="minorBidi"/>
          <w:rtl/>
        </w:rPr>
        <w:t xml:space="preserve">2. חבר ועדת קבלה של אוניברסיטת בר-אילן, 8  שנים, תשמ"ט- תשנ"ד,1989 – 1994, תשס"ה-ו </w:t>
      </w:r>
      <w:r w:rsidR="00856099" w:rsidRPr="005A110B">
        <w:rPr>
          <w:rFonts w:asciiTheme="minorBidi" w:hAnsiTheme="minorBidi" w:cstheme="minorBidi"/>
        </w:rPr>
        <w:t>/6</w:t>
      </w:r>
      <w:r w:rsidR="00856099" w:rsidRPr="005A110B">
        <w:rPr>
          <w:rFonts w:asciiTheme="minorBidi" w:hAnsiTheme="minorBidi" w:cstheme="minorBidi"/>
          <w:rtl/>
        </w:rPr>
        <w:t>2005</w:t>
      </w:r>
    </w:p>
    <w:p w:rsidR="00A94C18" w:rsidRPr="005A110B" w:rsidRDefault="00856099" w:rsidP="00A94C18">
      <w:pPr>
        <w:pStyle w:val="a5"/>
        <w:spacing w:line="360" w:lineRule="auto"/>
        <w:contextualSpacing/>
        <w:jc w:val="both"/>
        <w:rPr>
          <w:rFonts w:asciiTheme="minorBidi" w:hAnsiTheme="minorBidi" w:cstheme="minorBidi"/>
          <w:rtl/>
        </w:rPr>
      </w:pPr>
      <w:r w:rsidRPr="005A110B">
        <w:rPr>
          <w:rFonts w:asciiTheme="minorBidi" w:hAnsiTheme="minorBidi" w:cstheme="minorBidi"/>
          <w:rtl/>
        </w:rPr>
        <w:lastRenderedPageBreak/>
        <w:t>3. חבר ועדות נוספות של בר- אילן, כגון: ועדת הסברה, ועדת קליטה ועוד.</w:t>
      </w:r>
    </w:p>
    <w:p w:rsidR="00A94C18" w:rsidRPr="005A110B" w:rsidRDefault="00856099" w:rsidP="00A94C18">
      <w:pPr>
        <w:pStyle w:val="a5"/>
        <w:spacing w:line="360" w:lineRule="auto"/>
        <w:contextualSpacing/>
        <w:jc w:val="both"/>
        <w:rPr>
          <w:rFonts w:asciiTheme="minorBidi" w:hAnsiTheme="minorBidi" w:cstheme="minorBidi"/>
          <w:rtl/>
        </w:rPr>
      </w:pPr>
      <w:r w:rsidRPr="005A110B">
        <w:rPr>
          <w:rFonts w:asciiTheme="minorBidi" w:hAnsiTheme="minorBidi" w:cstheme="minorBidi"/>
          <w:rtl/>
        </w:rPr>
        <w:t xml:space="preserve"> 4. חבר ועדת פרסים ומלגות של בר אילן תשס"ח –תש"ע, 2008 – 2010.</w:t>
      </w:r>
    </w:p>
    <w:p w:rsidR="005A110B" w:rsidRDefault="00856099" w:rsidP="005A110B">
      <w:pPr>
        <w:pStyle w:val="a5"/>
        <w:spacing w:line="360" w:lineRule="auto"/>
        <w:contextualSpacing/>
        <w:jc w:val="both"/>
        <w:rPr>
          <w:rFonts w:asciiTheme="minorBidi" w:hAnsiTheme="minorBidi" w:cstheme="minorBidi"/>
          <w:rtl/>
        </w:rPr>
      </w:pPr>
      <w:r w:rsidRPr="005A110B">
        <w:rPr>
          <w:rFonts w:asciiTheme="minorBidi" w:hAnsiTheme="minorBidi" w:cstheme="minorBidi"/>
          <w:rtl/>
        </w:rPr>
        <w:t xml:space="preserve"> 5. חבר בוועדות של גופים ציבוריים וממשלתיים.</w:t>
      </w:r>
    </w:p>
    <w:p w:rsidR="00856099" w:rsidRPr="005A110B" w:rsidRDefault="00856099" w:rsidP="005A110B">
      <w:pPr>
        <w:pStyle w:val="a5"/>
        <w:spacing w:line="360" w:lineRule="auto"/>
        <w:contextualSpacing/>
        <w:jc w:val="both"/>
        <w:rPr>
          <w:rFonts w:asciiTheme="minorBidi" w:hAnsiTheme="minorBidi" w:cstheme="minorBidi"/>
          <w:rtl/>
        </w:rPr>
      </w:pPr>
      <w:r w:rsidRPr="005A110B">
        <w:rPr>
          <w:rFonts w:asciiTheme="minorBidi" w:hAnsiTheme="minorBidi" w:cstheme="minorBidi"/>
          <w:rtl/>
        </w:rPr>
        <w:t xml:space="preserve"> 6. מרצה בתחומי היהדות במגוון מקומות, תורניים, אקדמיים ורגילים.</w:t>
      </w:r>
    </w:p>
    <w:p w:rsidR="00856099" w:rsidRPr="005A110B" w:rsidRDefault="00856099" w:rsidP="00856099">
      <w:pPr>
        <w:spacing w:line="360" w:lineRule="auto"/>
        <w:contextualSpacing/>
        <w:jc w:val="both"/>
        <w:rPr>
          <w:rFonts w:asciiTheme="minorBidi" w:hAnsiTheme="minorBidi" w:cstheme="minorBidi"/>
          <w:rtl/>
        </w:rPr>
      </w:pPr>
      <w:r w:rsidRPr="005A110B">
        <w:rPr>
          <w:rFonts w:asciiTheme="minorBidi" w:hAnsiTheme="minorBidi" w:cstheme="minorBidi"/>
          <w:rtl/>
        </w:rPr>
        <w:t xml:space="preserve"> </w:t>
      </w:r>
    </w:p>
    <w:p w:rsidR="00856099" w:rsidRPr="005A110B" w:rsidRDefault="00856099" w:rsidP="00A94C18">
      <w:pPr>
        <w:pStyle w:val="2"/>
        <w:bidi/>
        <w:rPr>
          <w:rFonts w:asciiTheme="minorBidi" w:hAnsiTheme="minorBidi" w:cstheme="minorBidi"/>
          <w:b/>
          <w:bCs/>
          <w:i/>
          <w:iCs/>
          <w:rtl/>
        </w:rPr>
      </w:pPr>
      <w:r w:rsidRPr="005A110B">
        <w:rPr>
          <w:rFonts w:asciiTheme="minorBidi" w:hAnsiTheme="minorBidi" w:cstheme="minorBidi"/>
          <w:rtl/>
        </w:rPr>
        <w:t>ארגון כנסים מדעיים:</w:t>
      </w:r>
    </w:p>
    <w:p w:rsidR="00856099" w:rsidRPr="005A110B" w:rsidRDefault="00856099" w:rsidP="00856099">
      <w:pPr>
        <w:pStyle w:val="a5"/>
        <w:spacing w:line="360" w:lineRule="auto"/>
        <w:contextualSpacing/>
        <w:jc w:val="both"/>
        <w:rPr>
          <w:rFonts w:asciiTheme="minorBidi" w:hAnsiTheme="minorBidi" w:cstheme="minorBidi"/>
          <w:rtl/>
        </w:rPr>
      </w:pPr>
      <w:r w:rsidRPr="005A110B">
        <w:rPr>
          <w:rFonts w:asciiTheme="minorBidi" w:hAnsiTheme="minorBidi" w:cstheme="minorBidi"/>
          <w:rtl/>
        </w:rPr>
        <w:t>כראש "המרכז לחקר ארץ ישראל ויישובה" המשותף ליד בן צבי ובר אילן, במשך 9 שנים, ארגנתי כנסים מדעיים רבים ומהם בין-אוניברסיטאיים:</w:t>
      </w:r>
    </w:p>
    <w:p w:rsidR="00856099" w:rsidRPr="005A110B" w:rsidRDefault="00856099" w:rsidP="00856099">
      <w:pPr>
        <w:pStyle w:val="a5"/>
        <w:spacing w:line="360" w:lineRule="auto"/>
        <w:contextualSpacing/>
        <w:jc w:val="both"/>
        <w:rPr>
          <w:rFonts w:asciiTheme="minorBidi" w:hAnsiTheme="minorBidi" w:cstheme="minorBidi"/>
          <w:rtl/>
        </w:rPr>
      </w:pPr>
      <w:r w:rsidRPr="005A110B">
        <w:rPr>
          <w:rFonts w:asciiTheme="minorBidi" w:hAnsiTheme="minorBidi" w:cstheme="minorBidi"/>
          <w:rtl/>
        </w:rPr>
        <w:t>1. תשמ"ו-   1986 -ארץ ישראל בהגות היהודית בימי הביניים (בשיתוף עם המרכז המקביל של האוניברסיטה  העברית).</w:t>
      </w:r>
    </w:p>
    <w:p w:rsidR="00856099" w:rsidRPr="005A110B" w:rsidRDefault="00856099" w:rsidP="00856099">
      <w:pPr>
        <w:pStyle w:val="a5"/>
        <w:spacing w:line="360" w:lineRule="auto"/>
        <w:contextualSpacing/>
        <w:jc w:val="both"/>
        <w:rPr>
          <w:rFonts w:asciiTheme="minorBidi" w:hAnsiTheme="minorBidi" w:cstheme="minorBidi"/>
          <w:rtl/>
        </w:rPr>
      </w:pPr>
      <w:r w:rsidRPr="005A110B">
        <w:rPr>
          <w:rFonts w:asciiTheme="minorBidi" w:hAnsiTheme="minorBidi" w:cstheme="minorBidi"/>
          <w:rtl/>
        </w:rPr>
        <w:t>2. תשמ"ח 1988 - הפלוגות הדתיות במלחמת השחרור, במלאת ארבעים שנה למדינה (בשיתוף עם המכון לציונות דתית).</w:t>
      </w:r>
    </w:p>
    <w:p w:rsidR="00856099" w:rsidRPr="005A110B" w:rsidRDefault="00856099" w:rsidP="00856099">
      <w:pPr>
        <w:pStyle w:val="a5"/>
        <w:spacing w:line="360" w:lineRule="auto"/>
        <w:contextualSpacing/>
        <w:jc w:val="both"/>
        <w:rPr>
          <w:rFonts w:asciiTheme="minorBidi" w:hAnsiTheme="minorBidi" w:cstheme="minorBidi"/>
          <w:rtl/>
        </w:rPr>
      </w:pPr>
      <w:r w:rsidRPr="005A110B">
        <w:rPr>
          <w:rFonts w:asciiTheme="minorBidi" w:hAnsiTheme="minorBidi" w:cstheme="minorBidi"/>
          <w:rtl/>
        </w:rPr>
        <w:t>3. תש"ן - 1990 -המת על החי, נהגי קבורה בעולם העתיק.</w:t>
      </w:r>
    </w:p>
    <w:p w:rsidR="00856099" w:rsidRPr="005A110B" w:rsidRDefault="00856099" w:rsidP="00856099">
      <w:pPr>
        <w:pStyle w:val="a5"/>
        <w:spacing w:line="360" w:lineRule="auto"/>
        <w:contextualSpacing/>
        <w:jc w:val="both"/>
        <w:rPr>
          <w:rFonts w:asciiTheme="minorBidi" w:hAnsiTheme="minorBidi" w:cstheme="minorBidi"/>
          <w:rtl/>
        </w:rPr>
      </w:pPr>
      <w:r w:rsidRPr="005A110B">
        <w:rPr>
          <w:rFonts w:asciiTheme="minorBidi" w:hAnsiTheme="minorBidi" w:cstheme="minorBidi"/>
          <w:rtl/>
        </w:rPr>
        <w:t>4. תשנ"א - 1991 - תנועת החסידות ויחסה לארץ ישראל בדורות הראשונים לקיומה.</w:t>
      </w:r>
    </w:p>
    <w:p w:rsidR="00856099" w:rsidRPr="005A110B" w:rsidRDefault="00856099" w:rsidP="00856099">
      <w:pPr>
        <w:pStyle w:val="a5"/>
        <w:spacing w:line="360" w:lineRule="auto"/>
        <w:contextualSpacing/>
        <w:jc w:val="both"/>
        <w:rPr>
          <w:rFonts w:asciiTheme="minorBidi" w:hAnsiTheme="minorBidi" w:cstheme="minorBidi"/>
          <w:rtl/>
        </w:rPr>
      </w:pPr>
      <w:r w:rsidRPr="005A110B">
        <w:rPr>
          <w:rFonts w:asciiTheme="minorBidi" w:hAnsiTheme="minorBidi" w:cstheme="minorBidi"/>
          <w:rtl/>
        </w:rPr>
        <w:t xml:space="preserve">5. תשנ"א- 1991 - רכישת קרקעות בארץ ישראל-ליובלה של הקרן הקיימת לישראל (בשיתוף עם המחלקה לגיאוגרפיה בבר אילן </w:t>
      </w:r>
      <w:proofErr w:type="spellStart"/>
      <w:r w:rsidRPr="005A110B">
        <w:rPr>
          <w:rFonts w:asciiTheme="minorBidi" w:hAnsiTheme="minorBidi" w:cstheme="minorBidi"/>
          <w:rtl/>
        </w:rPr>
        <w:t>וקהק"ל</w:t>
      </w:r>
      <w:proofErr w:type="spellEnd"/>
      <w:r w:rsidRPr="005A110B">
        <w:rPr>
          <w:rFonts w:asciiTheme="minorBidi" w:hAnsiTheme="minorBidi" w:cstheme="minorBidi"/>
          <w:rtl/>
        </w:rPr>
        <w:t>).</w:t>
      </w:r>
    </w:p>
    <w:p w:rsidR="00856099" w:rsidRPr="005A110B" w:rsidRDefault="00856099" w:rsidP="00234798">
      <w:pPr>
        <w:pStyle w:val="a5"/>
        <w:spacing w:line="360" w:lineRule="auto"/>
        <w:ind w:left="284"/>
        <w:contextualSpacing/>
        <w:jc w:val="both"/>
        <w:rPr>
          <w:rFonts w:asciiTheme="minorBidi" w:hAnsiTheme="minorBidi" w:cstheme="minorBidi"/>
          <w:rtl/>
        </w:rPr>
      </w:pPr>
      <w:r w:rsidRPr="005A110B">
        <w:rPr>
          <w:rFonts w:asciiTheme="minorBidi" w:hAnsiTheme="minorBidi" w:cstheme="minorBidi"/>
          <w:rtl/>
        </w:rPr>
        <w:t>6. תשנ"ב- 1992 -העיר והכפר בעת העתיקה (הכנס השנתי של המחלקה ללימודי ארץ ישראל בשיתוף המרכז לחקר ארץ ישראל ויישובה).</w:t>
      </w:r>
    </w:p>
    <w:p w:rsidR="00856099" w:rsidRPr="005A110B" w:rsidRDefault="00856099" w:rsidP="00234798">
      <w:pPr>
        <w:pStyle w:val="a5"/>
        <w:spacing w:line="360" w:lineRule="auto"/>
        <w:ind w:left="284"/>
        <w:contextualSpacing/>
        <w:jc w:val="both"/>
        <w:rPr>
          <w:rFonts w:asciiTheme="minorBidi" w:hAnsiTheme="minorBidi" w:cstheme="minorBidi"/>
          <w:rtl/>
        </w:rPr>
      </w:pPr>
      <w:r w:rsidRPr="005A110B">
        <w:rPr>
          <w:rFonts w:asciiTheme="minorBidi" w:hAnsiTheme="minorBidi" w:cstheme="minorBidi"/>
          <w:rtl/>
        </w:rPr>
        <w:t xml:space="preserve">7. תשנ"ג- 1993 - ההיסטוריון יוסף בן מתתיהו וספריו (הכנס השנתי של המחלקה ללימודי ארץ ישראל בשיתוף המרכז הנ"ל. </w:t>
      </w:r>
    </w:p>
    <w:p w:rsidR="00856099" w:rsidRPr="005A110B" w:rsidRDefault="00856099" w:rsidP="00234798">
      <w:pPr>
        <w:spacing w:line="360" w:lineRule="auto"/>
        <w:ind w:left="284"/>
        <w:contextualSpacing/>
        <w:jc w:val="both"/>
        <w:rPr>
          <w:rFonts w:asciiTheme="minorBidi" w:hAnsiTheme="minorBidi" w:cstheme="minorBidi"/>
          <w:rtl/>
        </w:rPr>
      </w:pPr>
      <w:r w:rsidRPr="005A110B">
        <w:rPr>
          <w:rFonts w:asciiTheme="minorBidi" w:hAnsiTheme="minorBidi" w:cstheme="minorBidi"/>
          <w:rtl/>
        </w:rPr>
        <w:t xml:space="preserve">8. </w:t>
      </w:r>
      <w:r w:rsidRPr="005A110B">
        <w:rPr>
          <w:rFonts w:asciiTheme="minorBidi" w:hAnsiTheme="minorBidi" w:cstheme="minorBidi"/>
        </w:rPr>
        <w:t>The Third Canada-Israel Conference on the Social Approaches to the Study of</w:t>
      </w:r>
    </w:p>
    <w:p w:rsidR="00234798" w:rsidRPr="005A110B" w:rsidRDefault="00856099" w:rsidP="005A110B">
      <w:pPr>
        <w:spacing w:line="360" w:lineRule="auto"/>
        <w:ind w:left="284"/>
        <w:contextualSpacing/>
        <w:jc w:val="both"/>
        <w:rPr>
          <w:rFonts w:asciiTheme="minorBidi" w:hAnsiTheme="minorBidi" w:cstheme="minorBidi"/>
          <w:rtl/>
        </w:rPr>
      </w:pPr>
      <w:r w:rsidRPr="005A110B">
        <w:rPr>
          <w:rFonts w:asciiTheme="minorBidi" w:hAnsiTheme="minorBidi" w:cstheme="minorBidi"/>
        </w:rPr>
        <w:t xml:space="preserve">Judaism, Bar </w:t>
      </w:r>
      <w:proofErr w:type="spellStart"/>
      <w:r w:rsidRPr="005A110B">
        <w:rPr>
          <w:rFonts w:asciiTheme="minorBidi" w:hAnsiTheme="minorBidi" w:cstheme="minorBidi"/>
        </w:rPr>
        <w:t>Ilan</w:t>
      </w:r>
      <w:proofErr w:type="spellEnd"/>
      <w:r w:rsidRPr="005A110B">
        <w:rPr>
          <w:rFonts w:asciiTheme="minorBidi" w:hAnsiTheme="minorBidi" w:cstheme="minorBidi"/>
        </w:rPr>
        <w:t xml:space="preserve"> 6/1993</w:t>
      </w:r>
      <w:r w:rsidRPr="005A110B">
        <w:rPr>
          <w:rFonts w:asciiTheme="minorBidi" w:hAnsiTheme="minorBidi" w:cstheme="minorBidi"/>
          <w:rtl/>
        </w:rPr>
        <w:t xml:space="preserve"> </w:t>
      </w:r>
      <w:proofErr w:type="gramStart"/>
      <w:r w:rsidRPr="005A110B">
        <w:rPr>
          <w:rFonts w:asciiTheme="minorBidi" w:hAnsiTheme="minorBidi" w:cstheme="minorBidi"/>
          <w:rtl/>
        </w:rPr>
        <w:t>( השתתפתי</w:t>
      </w:r>
      <w:proofErr w:type="gramEnd"/>
      <w:r w:rsidRPr="005A110B">
        <w:rPr>
          <w:rFonts w:asciiTheme="minorBidi" w:hAnsiTheme="minorBidi" w:cstheme="minorBidi"/>
          <w:rtl/>
        </w:rPr>
        <w:t xml:space="preserve"> גם כמרצה. פורסם ב-</w:t>
      </w:r>
      <w:r w:rsidRPr="005A110B">
        <w:rPr>
          <w:rFonts w:asciiTheme="minorBidi" w:hAnsiTheme="minorBidi" w:cstheme="minorBidi"/>
        </w:rPr>
        <w:t>(</w:t>
      </w:r>
      <w:r w:rsidRPr="005A110B">
        <w:rPr>
          <w:rFonts w:asciiTheme="minorBidi" w:hAnsiTheme="minorBidi" w:cstheme="minorBidi"/>
          <w:i/>
          <w:iCs/>
        </w:rPr>
        <w:t>JSJ</w:t>
      </w:r>
      <w:r w:rsidRPr="005A110B">
        <w:rPr>
          <w:rFonts w:asciiTheme="minorBidi" w:hAnsiTheme="minorBidi" w:cstheme="minorBidi"/>
          <w:rtl/>
        </w:rPr>
        <w:t>.</w:t>
      </w:r>
    </w:p>
    <w:p w:rsidR="00856099" w:rsidRPr="005A110B" w:rsidRDefault="00856099" w:rsidP="00234798">
      <w:pPr>
        <w:spacing w:line="360" w:lineRule="auto"/>
        <w:ind w:left="284"/>
        <w:contextualSpacing/>
        <w:jc w:val="both"/>
        <w:rPr>
          <w:rFonts w:asciiTheme="minorBidi" w:hAnsiTheme="minorBidi" w:cstheme="minorBidi"/>
          <w:rtl/>
        </w:rPr>
      </w:pPr>
      <w:r w:rsidRPr="005A110B">
        <w:rPr>
          <w:rFonts w:asciiTheme="minorBidi" w:hAnsiTheme="minorBidi" w:cstheme="minorBidi"/>
          <w:rtl/>
        </w:rPr>
        <w:t>9. תשנ"ד - 1994 - בעיות בטחון בדרום יהודה וספר המדבר בעת העתיקה (הכנס השנתי של המחלקה ללימודי ארץ ישראל בשיתוף המרכז הנ"ל).</w:t>
      </w:r>
    </w:p>
    <w:p w:rsidR="00856099" w:rsidRPr="005A110B" w:rsidRDefault="00856099" w:rsidP="00234798">
      <w:pPr>
        <w:pStyle w:val="a3"/>
        <w:spacing w:line="360" w:lineRule="auto"/>
        <w:ind w:left="284"/>
        <w:contextualSpacing/>
        <w:jc w:val="both"/>
        <w:rPr>
          <w:rFonts w:asciiTheme="minorBidi" w:hAnsiTheme="minorBidi" w:cstheme="minorBidi"/>
          <w:rtl/>
        </w:rPr>
      </w:pPr>
      <w:r w:rsidRPr="005A110B">
        <w:rPr>
          <w:rFonts w:asciiTheme="minorBidi" w:hAnsiTheme="minorBidi" w:cstheme="minorBidi"/>
          <w:rtl/>
        </w:rPr>
        <w:t>10.תשנ"ה- 1995 - חידושים בחקר מישור החוף (הכנס השנתי של המחלקה ללימודי ארץ ישראל בשיתוף המרכז הנ"ל).</w:t>
      </w:r>
    </w:p>
    <w:p w:rsidR="00856099" w:rsidRPr="005A110B" w:rsidRDefault="00856099" w:rsidP="00856099">
      <w:pPr>
        <w:pStyle w:val="a3"/>
        <w:spacing w:line="360" w:lineRule="auto"/>
        <w:ind w:left="283"/>
        <w:contextualSpacing/>
        <w:jc w:val="both"/>
        <w:rPr>
          <w:rFonts w:asciiTheme="minorBidi" w:hAnsiTheme="minorBidi" w:cstheme="minorBidi"/>
          <w:rtl/>
        </w:rPr>
      </w:pPr>
      <w:r w:rsidRPr="005A110B">
        <w:rPr>
          <w:rFonts w:asciiTheme="minorBidi" w:hAnsiTheme="minorBidi" w:cstheme="minorBidi"/>
          <w:rtl/>
        </w:rPr>
        <w:t>11. תשנ"ט - 1999 - הכנס הרביעי הבינלאומי לחקר השמות היהודיים, אוניברסיטת בר אילן.</w:t>
      </w:r>
    </w:p>
    <w:p w:rsidR="00856099" w:rsidRPr="005A110B" w:rsidRDefault="00856099" w:rsidP="00856099">
      <w:pPr>
        <w:pStyle w:val="a3"/>
        <w:spacing w:line="360" w:lineRule="auto"/>
        <w:ind w:left="283"/>
        <w:contextualSpacing/>
        <w:jc w:val="both"/>
        <w:rPr>
          <w:rFonts w:asciiTheme="minorBidi" w:hAnsiTheme="minorBidi" w:cstheme="minorBidi"/>
          <w:rtl/>
        </w:rPr>
      </w:pPr>
      <w:r w:rsidRPr="005A110B">
        <w:rPr>
          <w:rFonts w:asciiTheme="minorBidi" w:hAnsiTheme="minorBidi" w:cstheme="minorBidi"/>
          <w:rtl/>
        </w:rPr>
        <w:t xml:space="preserve">12. </w:t>
      </w:r>
      <w:proofErr w:type="spellStart"/>
      <w:r w:rsidRPr="005A110B">
        <w:rPr>
          <w:rFonts w:asciiTheme="minorBidi" w:hAnsiTheme="minorBidi" w:cstheme="minorBidi"/>
          <w:rtl/>
        </w:rPr>
        <w:t>קתדראות</w:t>
      </w:r>
      <w:proofErr w:type="spellEnd"/>
      <w:r w:rsidRPr="005A110B">
        <w:rPr>
          <w:rFonts w:asciiTheme="minorBidi" w:hAnsiTheme="minorBidi" w:cstheme="minorBidi"/>
          <w:rtl/>
        </w:rPr>
        <w:t xml:space="preserve"> שנתיות קבועות 1996 - 2003 ערכתי בשיתוף עם המכון לאשורולוגיה בבר -אילן, ובהם הובאו מרצים אורחים מאוניברסיטאות ידועות בחוץ לארץ.</w:t>
      </w:r>
    </w:p>
    <w:p w:rsidR="00856099" w:rsidRPr="005A110B" w:rsidRDefault="00856099" w:rsidP="00856099">
      <w:pPr>
        <w:pStyle w:val="a3"/>
        <w:spacing w:line="360" w:lineRule="auto"/>
        <w:ind w:left="283"/>
        <w:contextualSpacing/>
        <w:jc w:val="both"/>
        <w:rPr>
          <w:rFonts w:asciiTheme="minorBidi" w:hAnsiTheme="minorBidi" w:cstheme="minorBidi"/>
          <w:rtl/>
        </w:rPr>
      </w:pPr>
      <w:r w:rsidRPr="005A110B">
        <w:rPr>
          <w:rFonts w:asciiTheme="minorBidi" w:hAnsiTheme="minorBidi" w:cstheme="minorBidi"/>
          <w:rtl/>
        </w:rPr>
        <w:t>13. 2006, מאי – הרב משה צבי נריה- משנתו ופועלו: עשור לפטירתו.</w:t>
      </w:r>
    </w:p>
    <w:p w:rsidR="00856099" w:rsidRPr="005A110B" w:rsidRDefault="00856099" w:rsidP="00856099">
      <w:pPr>
        <w:pStyle w:val="a3"/>
        <w:spacing w:line="360" w:lineRule="auto"/>
        <w:ind w:left="283"/>
        <w:contextualSpacing/>
        <w:jc w:val="both"/>
        <w:rPr>
          <w:rFonts w:asciiTheme="minorBidi" w:hAnsiTheme="minorBidi" w:cstheme="minorBidi"/>
          <w:rtl/>
        </w:rPr>
      </w:pPr>
      <w:r w:rsidRPr="005A110B">
        <w:rPr>
          <w:rFonts w:asciiTheme="minorBidi" w:hAnsiTheme="minorBidi" w:cstheme="minorBidi"/>
          <w:rtl/>
        </w:rPr>
        <w:lastRenderedPageBreak/>
        <w:t xml:space="preserve">14. 2007, דצמבר – מנהיגות ויישוב סכסוכים ביהדות. כנס בין אוניברסיטאי של התכנית ללימודי ניהול, יישוב סכסוכים ומשא ומתן בשיתוף עמנו. </w:t>
      </w:r>
    </w:p>
    <w:p w:rsidR="00856099" w:rsidRPr="005A110B" w:rsidRDefault="00856099" w:rsidP="00A94C18">
      <w:pPr>
        <w:pStyle w:val="a3"/>
        <w:spacing w:line="360" w:lineRule="auto"/>
        <w:ind w:left="283"/>
        <w:contextualSpacing/>
        <w:jc w:val="both"/>
        <w:rPr>
          <w:rFonts w:asciiTheme="minorBidi" w:hAnsiTheme="minorBidi" w:cstheme="minorBidi"/>
          <w:rtl/>
        </w:rPr>
      </w:pPr>
      <w:r w:rsidRPr="005A110B">
        <w:rPr>
          <w:rFonts w:asciiTheme="minorBidi" w:hAnsiTheme="minorBidi" w:cstheme="minorBidi"/>
          <w:rtl/>
        </w:rPr>
        <w:t xml:space="preserve">15. ארגון כנסים רבים כראש המחלקה: 2008 ינואר: בכנס הבין אוניברסיטאי בבר אילן: לציון מאתיים שנה לעליית תלמידי </w:t>
      </w:r>
      <w:proofErr w:type="spellStart"/>
      <w:r w:rsidRPr="005A110B">
        <w:rPr>
          <w:rFonts w:asciiTheme="minorBidi" w:hAnsiTheme="minorBidi" w:cstheme="minorBidi"/>
          <w:rtl/>
        </w:rPr>
        <w:t>הגר"א</w:t>
      </w:r>
      <w:proofErr w:type="spellEnd"/>
      <w:r w:rsidRPr="005A110B">
        <w:rPr>
          <w:rFonts w:asciiTheme="minorBidi" w:hAnsiTheme="minorBidi" w:cstheme="minorBidi"/>
          <w:rtl/>
        </w:rPr>
        <w:t xml:space="preserve">  לארץ ישראל (1808 – 2008 ).</w:t>
      </w:r>
    </w:p>
    <w:p w:rsidR="00856099" w:rsidRPr="005A110B" w:rsidRDefault="00856099" w:rsidP="00856099">
      <w:pPr>
        <w:pStyle w:val="a3"/>
        <w:spacing w:line="360" w:lineRule="auto"/>
        <w:ind w:left="283"/>
        <w:contextualSpacing/>
        <w:jc w:val="both"/>
        <w:rPr>
          <w:rFonts w:asciiTheme="minorBidi" w:hAnsiTheme="minorBidi" w:cstheme="minorBidi"/>
          <w:rtl/>
        </w:rPr>
      </w:pPr>
      <w:r w:rsidRPr="005A110B">
        <w:rPr>
          <w:rFonts w:asciiTheme="minorBidi" w:hAnsiTheme="minorBidi" w:cstheme="minorBidi"/>
          <w:rtl/>
        </w:rPr>
        <w:t>16. 2008, מרץ: כנס בין אוניברסיטאי בבר אילן: בשנת השישים לעליית 'על כנפי נשרים'-  העלייה הגדולה מתימן עם קום המדינה.</w:t>
      </w:r>
    </w:p>
    <w:p w:rsidR="00234798" w:rsidRPr="005A110B" w:rsidRDefault="00856099" w:rsidP="00234798">
      <w:pPr>
        <w:pStyle w:val="a3"/>
        <w:spacing w:line="360" w:lineRule="auto"/>
        <w:ind w:left="283"/>
        <w:contextualSpacing/>
        <w:jc w:val="both"/>
        <w:rPr>
          <w:rFonts w:asciiTheme="minorBidi" w:hAnsiTheme="minorBidi" w:cstheme="minorBidi"/>
          <w:rtl/>
        </w:rPr>
      </w:pPr>
      <w:r w:rsidRPr="005A110B">
        <w:rPr>
          <w:rFonts w:asciiTheme="minorBidi" w:hAnsiTheme="minorBidi" w:cstheme="minorBidi"/>
          <w:rtl/>
        </w:rPr>
        <w:t>17. 2008, יוני: הרבנות וההנהגה  הציבורית בעידן של תמורות- על הראשון לציון הרב יעקב</w:t>
      </w:r>
      <w:r w:rsidR="00A94C18" w:rsidRPr="005A110B">
        <w:rPr>
          <w:rFonts w:asciiTheme="minorBidi" w:hAnsiTheme="minorBidi" w:cstheme="minorBidi"/>
          <w:rtl/>
        </w:rPr>
        <w:t xml:space="preserve"> </w:t>
      </w:r>
      <w:r w:rsidRPr="005A110B">
        <w:rPr>
          <w:rFonts w:asciiTheme="minorBidi" w:hAnsiTheme="minorBidi" w:cstheme="minorBidi"/>
          <w:rtl/>
        </w:rPr>
        <w:t>מאיר.</w:t>
      </w:r>
    </w:p>
    <w:p w:rsidR="00234798" w:rsidRPr="005A110B" w:rsidRDefault="00856099" w:rsidP="00234798">
      <w:pPr>
        <w:pStyle w:val="a3"/>
        <w:spacing w:line="360" w:lineRule="auto"/>
        <w:ind w:left="283"/>
        <w:contextualSpacing/>
        <w:jc w:val="both"/>
        <w:rPr>
          <w:rFonts w:asciiTheme="minorBidi" w:hAnsiTheme="minorBidi" w:cstheme="minorBidi"/>
          <w:rtl/>
        </w:rPr>
      </w:pPr>
      <w:r w:rsidRPr="005A110B">
        <w:rPr>
          <w:rFonts w:asciiTheme="minorBidi" w:hAnsiTheme="minorBidi" w:cstheme="minorBidi"/>
          <w:rtl/>
        </w:rPr>
        <w:t xml:space="preserve"> 18. 2008, יוני: כנס בינלאומי: הרב שמשון רפאל הירש- מאתיים שנה להיוולדו. בשיתוף עם</w:t>
      </w:r>
      <w:r w:rsidR="00234798" w:rsidRPr="005A110B">
        <w:rPr>
          <w:rFonts w:asciiTheme="minorBidi" w:hAnsiTheme="minorBidi" w:cstheme="minorBidi"/>
          <w:rtl/>
        </w:rPr>
        <w:t xml:space="preserve"> </w:t>
      </w:r>
      <w:r w:rsidRPr="005A110B">
        <w:rPr>
          <w:rFonts w:asciiTheme="minorBidi" w:hAnsiTheme="minorBidi" w:cstheme="minorBidi"/>
          <w:rtl/>
        </w:rPr>
        <w:t>הקתדרה ע"ש הרב הירש והתכנית ליהדות זמננו בבר אילן.</w:t>
      </w:r>
    </w:p>
    <w:p w:rsidR="00234798" w:rsidRPr="005A110B" w:rsidRDefault="00856099" w:rsidP="00234798">
      <w:pPr>
        <w:pStyle w:val="a3"/>
        <w:spacing w:line="360" w:lineRule="auto"/>
        <w:ind w:left="283"/>
        <w:contextualSpacing/>
        <w:jc w:val="both"/>
        <w:rPr>
          <w:rFonts w:asciiTheme="minorBidi" w:hAnsiTheme="minorBidi" w:cstheme="minorBidi"/>
          <w:rtl/>
        </w:rPr>
      </w:pPr>
      <w:r w:rsidRPr="005A110B">
        <w:rPr>
          <w:rFonts w:asciiTheme="minorBidi" w:hAnsiTheme="minorBidi" w:cstheme="minorBidi"/>
          <w:rtl/>
        </w:rPr>
        <w:t xml:space="preserve"> 19. 2008, יוני: כנס בינלאומי בבר אילן: זהות ישראלית ויהודית בתקופת המקרא ובימי בית</w:t>
      </w:r>
      <w:r w:rsidR="00A94C18" w:rsidRPr="005A110B">
        <w:rPr>
          <w:rFonts w:asciiTheme="minorBidi" w:hAnsiTheme="minorBidi" w:cstheme="minorBidi"/>
          <w:rtl/>
        </w:rPr>
        <w:t xml:space="preserve"> </w:t>
      </w:r>
      <w:r w:rsidRPr="005A110B">
        <w:rPr>
          <w:rFonts w:asciiTheme="minorBidi" w:hAnsiTheme="minorBidi" w:cstheme="minorBidi"/>
          <w:rtl/>
        </w:rPr>
        <w:t>שני: שבטיות, לאום ודת.</w:t>
      </w:r>
    </w:p>
    <w:p w:rsidR="005A110B" w:rsidRDefault="00856099" w:rsidP="005A110B">
      <w:pPr>
        <w:pStyle w:val="a3"/>
        <w:spacing w:line="360" w:lineRule="auto"/>
        <w:ind w:left="283"/>
        <w:contextualSpacing/>
        <w:jc w:val="both"/>
        <w:rPr>
          <w:rFonts w:asciiTheme="minorBidi" w:hAnsiTheme="minorBidi" w:cstheme="minorBidi"/>
          <w:rtl/>
        </w:rPr>
      </w:pPr>
      <w:r w:rsidRPr="005A110B">
        <w:rPr>
          <w:rFonts w:asciiTheme="minorBidi" w:hAnsiTheme="minorBidi" w:cstheme="minorBidi"/>
          <w:rtl/>
        </w:rPr>
        <w:t xml:space="preserve"> 20.  2008, דצמבר: כנס בין אוניברסיטאי בבר אילן: עיונים היסטוריים בחקר החברה</w:t>
      </w:r>
      <w:r w:rsidR="00A94C18" w:rsidRPr="005A110B">
        <w:rPr>
          <w:rFonts w:asciiTheme="minorBidi" w:hAnsiTheme="minorBidi" w:cstheme="minorBidi"/>
          <w:rtl/>
        </w:rPr>
        <w:t xml:space="preserve"> </w:t>
      </w:r>
      <w:r w:rsidRPr="005A110B">
        <w:rPr>
          <w:rFonts w:asciiTheme="minorBidi" w:hAnsiTheme="minorBidi" w:cstheme="minorBidi"/>
          <w:rtl/>
        </w:rPr>
        <w:t>והנהגתה בישראל בימי הבית השני המשנה והתלמוד.</w:t>
      </w:r>
    </w:p>
    <w:p w:rsidR="005A110B" w:rsidRDefault="00856099" w:rsidP="005A110B">
      <w:pPr>
        <w:pStyle w:val="a3"/>
        <w:spacing w:line="360" w:lineRule="auto"/>
        <w:ind w:left="283"/>
        <w:contextualSpacing/>
        <w:jc w:val="both"/>
        <w:rPr>
          <w:rFonts w:asciiTheme="minorBidi" w:hAnsiTheme="minorBidi" w:cstheme="minorBidi"/>
          <w:rtl/>
        </w:rPr>
      </w:pPr>
      <w:r w:rsidRPr="005A110B">
        <w:rPr>
          <w:rFonts w:asciiTheme="minorBidi" w:hAnsiTheme="minorBidi" w:cstheme="minorBidi"/>
          <w:rtl/>
        </w:rPr>
        <w:t>21. 2009, מרץ: מאה שנים להתיישבות יהודי תימן במושבות – כנס בין אוניברסיטאי</w:t>
      </w:r>
    </w:p>
    <w:p w:rsidR="005A110B" w:rsidRDefault="00856099" w:rsidP="005A110B">
      <w:pPr>
        <w:pStyle w:val="a3"/>
        <w:spacing w:line="360" w:lineRule="auto"/>
        <w:ind w:left="283"/>
        <w:contextualSpacing/>
        <w:jc w:val="both"/>
        <w:rPr>
          <w:rFonts w:asciiTheme="minorBidi" w:hAnsiTheme="minorBidi" w:cstheme="minorBidi"/>
          <w:rtl/>
        </w:rPr>
      </w:pPr>
      <w:r w:rsidRPr="005A110B">
        <w:rPr>
          <w:rFonts w:asciiTheme="minorBidi" w:hAnsiTheme="minorBidi" w:cstheme="minorBidi"/>
          <w:rtl/>
        </w:rPr>
        <w:t>22. 2009, מאי: כנס בין אוניברסיטאי:  גוש עציון – בניין וחורבן.</w:t>
      </w:r>
    </w:p>
    <w:p w:rsidR="00234798" w:rsidRPr="005A110B" w:rsidRDefault="00856099" w:rsidP="005A110B">
      <w:pPr>
        <w:pStyle w:val="a3"/>
        <w:spacing w:line="360" w:lineRule="auto"/>
        <w:ind w:left="283"/>
        <w:contextualSpacing/>
        <w:jc w:val="both"/>
        <w:rPr>
          <w:rFonts w:asciiTheme="minorBidi" w:hAnsiTheme="minorBidi" w:cstheme="minorBidi"/>
          <w:rtl/>
        </w:rPr>
      </w:pPr>
      <w:r w:rsidRPr="005A110B">
        <w:rPr>
          <w:rFonts w:asciiTheme="minorBidi" w:hAnsiTheme="minorBidi" w:cstheme="minorBidi"/>
          <w:rtl/>
        </w:rPr>
        <w:t>23. 2009, יוני: כנס בין אוניברסיטאי בבר אילן: ציונות במבחן הזמן: אידיאולוגיה, חזון</w:t>
      </w:r>
      <w:r w:rsidR="00A94C18" w:rsidRPr="005A110B">
        <w:rPr>
          <w:rFonts w:asciiTheme="minorBidi" w:hAnsiTheme="minorBidi" w:cstheme="minorBidi"/>
          <w:rtl/>
        </w:rPr>
        <w:t xml:space="preserve"> </w:t>
      </w:r>
      <w:r w:rsidRPr="005A110B">
        <w:rPr>
          <w:rFonts w:asciiTheme="minorBidi" w:hAnsiTheme="minorBidi" w:cstheme="minorBidi"/>
          <w:rtl/>
        </w:rPr>
        <w:t>ומציאות- כנס בין אוניברסיטאי.</w:t>
      </w:r>
    </w:p>
    <w:p w:rsidR="00234798" w:rsidRPr="005A110B" w:rsidRDefault="00856099" w:rsidP="00234798">
      <w:pPr>
        <w:pStyle w:val="a3"/>
        <w:spacing w:line="360" w:lineRule="auto"/>
        <w:ind w:left="283"/>
        <w:contextualSpacing/>
        <w:jc w:val="both"/>
        <w:rPr>
          <w:rFonts w:asciiTheme="minorBidi" w:hAnsiTheme="minorBidi" w:cstheme="minorBidi"/>
          <w:rtl/>
        </w:rPr>
      </w:pPr>
      <w:r w:rsidRPr="005A110B">
        <w:rPr>
          <w:rFonts w:asciiTheme="minorBidi" w:hAnsiTheme="minorBidi" w:cstheme="minorBidi"/>
          <w:rtl/>
        </w:rPr>
        <w:t xml:space="preserve"> 24.  2009, נובמבר, כנס בינלאומי באוניברסיטת תל אביב:   </w:t>
      </w:r>
      <w:r w:rsidRPr="005A110B">
        <w:rPr>
          <w:rFonts w:asciiTheme="minorBidi" w:hAnsiTheme="minorBidi" w:cstheme="minorBidi"/>
          <w:i/>
          <w:iCs/>
        </w:rPr>
        <w:t>Italia Judaica</w:t>
      </w:r>
      <w:r w:rsidRPr="005A110B">
        <w:rPr>
          <w:rFonts w:asciiTheme="minorBidi" w:hAnsiTheme="minorBidi" w:cstheme="minorBidi"/>
        </w:rPr>
        <w:t xml:space="preserve"> </w:t>
      </w:r>
      <w:r w:rsidRPr="005A110B">
        <w:rPr>
          <w:rFonts w:asciiTheme="minorBidi" w:hAnsiTheme="minorBidi" w:cstheme="minorBidi"/>
          <w:rtl/>
        </w:rPr>
        <w:t xml:space="preserve">  . אורגן על ידי</w:t>
      </w:r>
      <w:r w:rsidR="00234798" w:rsidRPr="005A110B">
        <w:rPr>
          <w:rFonts w:asciiTheme="minorBidi" w:hAnsiTheme="minorBidi" w:cstheme="minorBidi"/>
          <w:rtl/>
        </w:rPr>
        <w:t xml:space="preserve"> </w:t>
      </w:r>
      <w:r w:rsidRPr="005A110B">
        <w:rPr>
          <w:rFonts w:asciiTheme="minorBidi" w:hAnsiTheme="minorBidi" w:cstheme="minorBidi"/>
          <w:rtl/>
        </w:rPr>
        <w:t>המרכז לחקר התפוצות, היסטוריה של עם ישראל באוניברסיטת תל אביב בשיתוף עמנו.</w:t>
      </w:r>
    </w:p>
    <w:p w:rsidR="00234798" w:rsidRPr="005A110B" w:rsidRDefault="00856099" w:rsidP="00234798">
      <w:pPr>
        <w:pStyle w:val="a3"/>
        <w:spacing w:line="360" w:lineRule="auto"/>
        <w:ind w:left="283"/>
        <w:contextualSpacing/>
        <w:jc w:val="both"/>
        <w:rPr>
          <w:rFonts w:asciiTheme="minorBidi" w:hAnsiTheme="minorBidi" w:cstheme="minorBidi"/>
          <w:rtl/>
        </w:rPr>
      </w:pPr>
      <w:r w:rsidRPr="005A110B">
        <w:rPr>
          <w:rFonts w:asciiTheme="minorBidi" w:hAnsiTheme="minorBidi" w:cstheme="minorBidi"/>
          <w:rtl/>
        </w:rPr>
        <w:t xml:space="preserve"> 25. 2010, מרץ: כנס בין אוניברסיטאי בבר אילן: היסטוריה, משפט ומנהג בקרב יהודי תימן</w:t>
      </w:r>
      <w:r w:rsidR="00234798" w:rsidRPr="005A110B">
        <w:rPr>
          <w:rFonts w:asciiTheme="minorBidi" w:hAnsiTheme="minorBidi" w:cstheme="minorBidi"/>
          <w:rtl/>
        </w:rPr>
        <w:t xml:space="preserve"> </w:t>
      </w:r>
      <w:r w:rsidRPr="005A110B">
        <w:rPr>
          <w:rFonts w:asciiTheme="minorBidi" w:hAnsiTheme="minorBidi" w:cstheme="minorBidi"/>
          <w:rtl/>
        </w:rPr>
        <w:t>בארץ ישראל.</w:t>
      </w:r>
      <w:r w:rsidR="00234798" w:rsidRPr="005A110B">
        <w:rPr>
          <w:rFonts w:asciiTheme="minorBidi" w:hAnsiTheme="minorBidi" w:cstheme="minorBidi"/>
          <w:rtl/>
        </w:rPr>
        <w:t xml:space="preserve"> </w:t>
      </w:r>
    </w:p>
    <w:p w:rsidR="00234798" w:rsidRPr="005A110B" w:rsidRDefault="00856099" w:rsidP="00234798">
      <w:pPr>
        <w:pStyle w:val="a3"/>
        <w:spacing w:line="360" w:lineRule="auto"/>
        <w:ind w:left="283"/>
        <w:contextualSpacing/>
        <w:jc w:val="both"/>
        <w:rPr>
          <w:rFonts w:asciiTheme="minorBidi" w:hAnsiTheme="minorBidi" w:cstheme="minorBidi"/>
          <w:rtl/>
        </w:rPr>
      </w:pPr>
      <w:r w:rsidRPr="005A110B">
        <w:rPr>
          <w:rFonts w:asciiTheme="minorBidi" w:hAnsiTheme="minorBidi" w:cstheme="minorBidi"/>
          <w:rtl/>
        </w:rPr>
        <w:t xml:space="preserve"> 26.  2010, מאי: סוללי נתיבות: ישיבות ואולפנות בני עקיבא (במלאת שבעים שנה לישיבה</w:t>
      </w:r>
      <w:r w:rsidR="00234798" w:rsidRPr="005A110B">
        <w:rPr>
          <w:rFonts w:asciiTheme="minorBidi" w:hAnsiTheme="minorBidi" w:cstheme="minorBidi"/>
          <w:rtl/>
        </w:rPr>
        <w:t xml:space="preserve"> </w:t>
      </w:r>
      <w:r w:rsidRPr="005A110B">
        <w:rPr>
          <w:rFonts w:asciiTheme="minorBidi" w:hAnsiTheme="minorBidi" w:cstheme="minorBidi"/>
          <w:rtl/>
        </w:rPr>
        <w:t xml:space="preserve">הראשונה בכפר </w:t>
      </w:r>
      <w:proofErr w:type="spellStart"/>
      <w:r w:rsidRPr="005A110B">
        <w:rPr>
          <w:rFonts w:asciiTheme="minorBidi" w:hAnsiTheme="minorBidi" w:cstheme="minorBidi"/>
          <w:rtl/>
        </w:rPr>
        <w:t>הרא"ה</w:t>
      </w:r>
      <w:proofErr w:type="spellEnd"/>
      <w:r w:rsidRPr="005A110B">
        <w:rPr>
          <w:rFonts w:asciiTheme="minorBidi" w:hAnsiTheme="minorBidi" w:cstheme="minorBidi"/>
          <w:rtl/>
        </w:rPr>
        <w:t>).</w:t>
      </w:r>
      <w:r w:rsidR="00234798" w:rsidRPr="005A110B">
        <w:rPr>
          <w:rFonts w:asciiTheme="minorBidi" w:hAnsiTheme="minorBidi" w:cstheme="minorBidi"/>
          <w:rtl/>
        </w:rPr>
        <w:t xml:space="preserve"> </w:t>
      </w:r>
    </w:p>
    <w:p w:rsidR="00234798" w:rsidRPr="005A110B" w:rsidRDefault="002125D6" w:rsidP="00234798">
      <w:pPr>
        <w:pStyle w:val="a3"/>
        <w:spacing w:line="360" w:lineRule="auto"/>
        <w:ind w:left="283"/>
        <w:contextualSpacing/>
        <w:jc w:val="both"/>
        <w:rPr>
          <w:rFonts w:asciiTheme="minorBidi" w:hAnsiTheme="minorBidi" w:cstheme="minorBidi"/>
          <w:rtl/>
        </w:rPr>
      </w:pPr>
      <w:r w:rsidRPr="005A110B">
        <w:rPr>
          <w:rFonts w:asciiTheme="minorBidi" w:hAnsiTheme="minorBidi" w:cstheme="minorBidi"/>
          <w:rtl/>
        </w:rPr>
        <w:t xml:space="preserve"> </w:t>
      </w:r>
      <w:r w:rsidR="00856099" w:rsidRPr="005A110B">
        <w:rPr>
          <w:rFonts w:asciiTheme="minorBidi" w:hAnsiTheme="minorBidi" w:cstheme="minorBidi"/>
          <w:rtl/>
        </w:rPr>
        <w:t>27. 2010, יוני: כנס בין אוניברסיטאי: מנהיגות בציונות הדתית: לזכר משה חיים שפירא,</w:t>
      </w:r>
      <w:r w:rsidR="00234798" w:rsidRPr="005A110B">
        <w:rPr>
          <w:rFonts w:asciiTheme="minorBidi" w:hAnsiTheme="minorBidi" w:cstheme="minorBidi"/>
          <w:rtl/>
        </w:rPr>
        <w:t xml:space="preserve"> </w:t>
      </w:r>
      <w:r w:rsidR="00856099" w:rsidRPr="005A110B">
        <w:rPr>
          <w:rFonts w:asciiTheme="minorBidi" w:hAnsiTheme="minorBidi" w:cstheme="minorBidi"/>
          <w:rtl/>
        </w:rPr>
        <w:t>במלאת 40 שנה לפטירתו. בשיתוף המחלקה למדעי המדינה בבר אילן.</w:t>
      </w:r>
    </w:p>
    <w:p w:rsidR="005A110B" w:rsidRPr="005A110B" w:rsidRDefault="002125D6" w:rsidP="005A110B">
      <w:pPr>
        <w:pStyle w:val="a3"/>
        <w:spacing w:line="360" w:lineRule="auto"/>
        <w:ind w:left="283"/>
        <w:contextualSpacing/>
        <w:jc w:val="both"/>
        <w:rPr>
          <w:rFonts w:asciiTheme="minorBidi" w:hAnsiTheme="minorBidi" w:cstheme="minorBidi"/>
        </w:rPr>
      </w:pPr>
      <w:r w:rsidRPr="005A110B">
        <w:rPr>
          <w:rFonts w:asciiTheme="minorBidi" w:hAnsiTheme="minorBidi" w:cstheme="minorBidi"/>
          <w:rtl/>
        </w:rPr>
        <w:t xml:space="preserve">  </w:t>
      </w:r>
      <w:r w:rsidR="00856099" w:rsidRPr="005A110B">
        <w:rPr>
          <w:rFonts w:asciiTheme="minorBidi" w:hAnsiTheme="minorBidi" w:cstheme="minorBidi"/>
          <w:rtl/>
        </w:rPr>
        <w:t>28.  2010, דצמבר: כנס בין אוניברסיטאי: דרכי ההוראה בחקר ההיסטוריה היהודית. בשיתוף</w:t>
      </w:r>
      <w:r w:rsidR="00234798" w:rsidRPr="005A110B">
        <w:rPr>
          <w:rFonts w:asciiTheme="minorBidi" w:hAnsiTheme="minorBidi" w:cstheme="minorBidi"/>
          <w:rtl/>
        </w:rPr>
        <w:t xml:space="preserve"> </w:t>
      </w:r>
      <w:r w:rsidR="00856099" w:rsidRPr="005A110B">
        <w:rPr>
          <w:rFonts w:asciiTheme="minorBidi" w:hAnsiTheme="minorBidi" w:cstheme="minorBidi"/>
          <w:rtl/>
        </w:rPr>
        <w:t xml:space="preserve">עם בית </w:t>
      </w:r>
      <w:r w:rsidRPr="005A110B">
        <w:rPr>
          <w:rFonts w:asciiTheme="minorBidi" w:hAnsiTheme="minorBidi" w:cstheme="minorBidi"/>
          <w:rtl/>
        </w:rPr>
        <w:t>ה</w:t>
      </w:r>
      <w:r w:rsidR="00856099" w:rsidRPr="005A110B">
        <w:rPr>
          <w:rFonts w:asciiTheme="minorBidi" w:hAnsiTheme="minorBidi" w:cstheme="minorBidi"/>
          <w:rtl/>
        </w:rPr>
        <w:t>ספר לחינוך בבר אילן.</w:t>
      </w:r>
    </w:p>
    <w:p w:rsidR="00234798" w:rsidRPr="005A110B" w:rsidRDefault="002125D6" w:rsidP="00234798">
      <w:pPr>
        <w:pStyle w:val="a3"/>
        <w:spacing w:line="360" w:lineRule="auto"/>
        <w:ind w:left="283"/>
        <w:contextualSpacing/>
        <w:jc w:val="both"/>
        <w:rPr>
          <w:rFonts w:asciiTheme="minorBidi" w:hAnsiTheme="minorBidi" w:cstheme="minorBidi"/>
          <w:rtl/>
        </w:rPr>
      </w:pPr>
      <w:r w:rsidRPr="005A110B">
        <w:rPr>
          <w:rFonts w:asciiTheme="minorBidi" w:hAnsiTheme="minorBidi" w:cstheme="minorBidi"/>
          <w:rtl/>
        </w:rPr>
        <w:t xml:space="preserve"> </w:t>
      </w:r>
      <w:r w:rsidR="00856099" w:rsidRPr="005A110B">
        <w:rPr>
          <w:rFonts w:asciiTheme="minorBidi" w:hAnsiTheme="minorBidi" w:cstheme="minorBidi"/>
          <w:rtl/>
        </w:rPr>
        <w:t>29. 2011 , מרץ: כנס בינלאומי בבר אילן: הכנס הבינלאומי העשירי לחקר השם היהודי.</w:t>
      </w:r>
    </w:p>
    <w:p w:rsidR="00A94C18" w:rsidRPr="005A110B" w:rsidRDefault="00856099" w:rsidP="00234798">
      <w:pPr>
        <w:pStyle w:val="a3"/>
        <w:spacing w:line="360" w:lineRule="auto"/>
        <w:ind w:left="283"/>
        <w:contextualSpacing/>
        <w:jc w:val="both"/>
        <w:rPr>
          <w:rFonts w:asciiTheme="minorBidi" w:hAnsiTheme="minorBidi" w:cstheme="minorBidi"/>
          <w:rtl/>
        </w:rPr>
      </w:pPr>
      <w:r w:rsidRPr="005A110B">
        <w:rPr>
          <w:rFonts w:asciiTheme="minorBidi" w:hAnsiTheme="minorBidi" w:cstheme="minorBidi"/>
          <w:rtl/>
        </w:rPr>
        <w:t xml:space="preserve"> 30.  2011, מאי. כנס בין אוניברסיטאי בבר אילן: העוני והיחס לעניים בחברה היהודית  באגן</w:t>
      </w:r>
      <w:r w:rsidR="00234798" w:rsidRPr="005A110B">
        <w:rPr>
          <w:rFonts w:asciiTheme="minorBidi" w:hAnsiTheme="minorBidi" w:cstheme="minorBidi"/>
          <w:rtl/>
        </w:rPr>
        <w:t xml:space="preserve"> </w:t>
      </w:r>
      <w:r w:rsidRPr="005A110B">
        <w:rPr>
          <w:rFonts w:asciiTheme="minorBidi" w:hAnsiTheme="minorBidi" w:cstheme="minorBidi"/>
          <w:rtl/>
        </w:rPr>
        <w:t>הים התיכון בימי הביניים ובראשית העת החדשה.</w:t>
      </w:r>
    </w:p>
    <w:p w:rsidR="00A94C18" w:rsidRPr="005A110B" w:rsidRDefault="00A94C18" w:rsidP="00A94C18">
      <w:pPr>
        <w:spacing w:line="360" w:lineRule="auto"/>
        <w:contextualSpacing/>
        <w:jc w:val="both"/>
        <w:rPr>
          <w:rFonts w:asciiTheme="minorBidi" w:hAnsiTheme="minorBidi" w:cstheme="minorBidi"/>
        </w:rPr>
      </w:pPr>
    </w:p>
    <w:p w:rsidR="00856099" w:rsidRPr="005A110B" w:rsidRDefault="00856099" w:rsidP="00A94C18">
      <w:pPr>
        <w:pStyle w:val="2"/>
        <w:bidi/>
        <w:rPr>
          <w:rFonts w:asciiTheme="minorBidi" w:hAnsiTheme="minorBidi" w:cstheme="minorBidi"/>
          <w:rtl/>
        </w:rPr>
      </w:pPr>
      <w:r w:rsidRPr="005A110B">
        <w:rPr>
          <w:rFonts w:asciiTheme="minorBidi" w:hAnsiTheme="minorBidi" w:cstheme="minorBidi"/>
          <w:rtl/>
        </w:rPr>
        <w:lastRenderedPageBreak/>
        <w:t xml:space="preserve"> השתתפות והרצאה בכינוסים מדעיים בשנים 2000 - 2016 </w:t>
      </w:r>
    </w:p>
    <w:p w:rsidR="00856099" w:rsidRPr="005A110B" w:rsidRDefault="00856099" w:rsidP="005A110B">
      <w:pPr>
        <w:numPr>
          <w:ilvl w:val="0"/>
          <w:numId w:val="1"/>
        </w:numPr>
        <w:tabs>
          <w:tab w:val="clear" w:pos="705"/>
          <w:tab w:val="num" w:pos="360"/>
        </w:tabs>
        <w:overflowPunct/>
        <w:autoSpaceDE/>
        <w:adjustRightInd/>
        <w:spacing w:line="360" w:lineRule="auto"/>
        <w:ind w:left="360"/>
        <w:contextualSpacing/>
        <w:jc w:val="both"/>
        <w:rPr>
          <w:rFonts w:asciiTheme="minorBidi" w:hAnsiTheme="minorBidi" w:cstheme="minorBidi"/>
          <w:rtl/>
        </w:rPr>
      </w:pPr>
      <w:r w:rsidRPr="005A110B">
        <w:rPr>
          <w:rFonts w:asciiTheme="minorBidi" w:hAnsiTheme="minorBidi" w:cstheme="minorBidi"/>
          <w:rtl/>
        </w:rPr>
        <w:t xml:space="preserve">2001 – יולי. הרצאה במושב מרכזי של תולדות ישראל בתקופת המשנה והתלמוד שנערך במסגרת הקונגרס העולמי השלושה עשר למדעי היהדות, הנושא: חקר חז"ל מהיבטים היסטוריים וחברתיים. נושא ההרצאה שהתקבל: " תרומת חכמי הכפרים להצלחה החברתית של חכמים בימי משנה והתלמוד ( בין מרכז ופריפריה )". עתה פרק בספר שפורסם בבריל, לידן. חלק מהפרק התפרסם כמאמר ב-  </w:t>
      </w:r>
      <w:r w:rsidRPr="005A110B">
        <w:rPr>
          <w:rFonts w:asciiTheme="minorBidi" w:hAnsiTheme="minorBidi" w:cstheme="minorBidi"/>
        </w:rPr>
        <w:t xml:space="preserve">HUCA, vol. 77 </w:t>
      </w:r>
      <w:proofErr w:type="gramStart"/>
      <w:r w:rsidRPr="005A110B">
        <w:rPr>
          <w:rFonts w:asciiTheme="minorBidi" w:hAnsiTheme="minorBidi" w:cstheme="minorBidi"/>
        </w:rPr>
        <w:t>( 2008</w:t>
      </w:r>
      <w:proofErr w:type="gramEnd"/>
      <w:r w:rsidRPr="005A110B">
        <w:rPr>
          <w:rFonts w:asciiTheme="minorBidi" w:hAnsiTheme="minorBidi" w:cstheme="minorBidi"/>
        </w:rPr>
        <w:t xml:space="preserve"> ), 1 - 50</w:t>
      </w:r>
      <w:r w:rsidRPr="005A110B">
        <w:rPr>
          <w:rFonts w:asciiTheme="minorBidi" w:hAnsiTheme="minorBidi" w:cstheme="minorBidi"/>
          <w:rtl/>
        </w:rPr>
        <w:t xml:space="preserve">. </w:t>
      </w:r>
    </w:p>
    <w:p w:rsidR="00856099" w:rsidRPr="005A110B" w:rsidRDefault="00856099" w:rsidP="005A110B">
      <w:pPr>
        <w:numPr>
          <w:ilvl w:val="0"/>
          <w:numId w:val="1"/>
        </w:numPr>
        <w:tabs>
          <w:tab w:val="clear" w:pos="705"/>
          <w:tab w:val="num" w:pos="360"/>
        </w:tabs>
        <w:overflowPunct/>
        <w:autoSpaceDE/>
        <w:adjustRightInd/>
        <w:spacing w:line="360" w:lineRule="auto"/>
        <w:ind w:left="360"/>
        <w:contextualSpacing/>
        <w:jc w:val="both"/>
        <w:rPr>
          <w:rFonts w:asciiTheme="minorBidi" w:hAnsiTheme="minorBidi" w:cstheme="minorBidi"/>
          <w:rtl/>
        </w:rPr>
      </w:pPr>
      <w:r w:rsidRPr="005A110B">
        <w:rPr>
          <w:rFonts w:asciiTheme="minorBidi" w:hAnsiTheme="minorBidi" w:cstheme="minorBidi"/>
          <w:rtl/>
        </w:rPr>
        <w:t>2001 – יוני. הרצאה בכנס הבינלאומי הרביעי לשמות היהודיים שהתקיים באוניברסיטת בר אילן.</w:t>
      </w:r>
      <w:r w:rsidRPr="005A110B">
        <w:rPr>
          <w:rFonts w:asciiTheme="minorBidi" w:hAnsiTheme="minorBidi" w:cstheme="minorBidi"/>
        </w:rPr>
        <w:t xml:space="preserve"> </w:t>
      </w:r>
      <w:r w:rsidRPr="005A110B">
        <w:rPr>
          <w:rFonts w:asciiTheme="minorBidi" w:hAnsiTheme="minorBidi" w:cstheme="minorBidi"/>
          <w:rtl/>
        </w:rPr>
        <w:t>הנושא: החכם רבי יהושע בן לוי ואשתו קירה מגה-לפירושן של כתובות מבית שערים. התפרסם כמאמר בשם זה בקתדרה, 114, 2004.</w:t>
      </w:r>
    </w:p>
    <w:p w:rsidR="00856099" w:rsidRPr="005A110B" w:rsidRDefault="00856099" w:rsidP="005A110B">
      <w:pPr>
        <w:numPr>
          <w:ilvl w:val="0"/>
          <w:numId w:val="1"/>
        </w:numPr>
        <w:tabs>
          <w:tab w:val="clear" w:pos="705"/>
          <w:tab w:val="num" w:pos="360"/>
        </w:tabs>
        <w:overflowPunct/>
        <w:autoSpaceDE/>
        <w:adjustRightInd/>
        <w:spacing w:line="360" w:lineRule="auto"/>
        <w:ind w:left="360"/>
        <w:contextualSpacing/>
        <w:jc w:val="both"/>
        <w:rPr>
          <w:rFonts w:asciiTheme="minorBidi" w:hAnsiTheme="minorBidi" w:cstheme="minorBidi"/>
          <w:rtl/>
        </w:rPr>
      </w:pPr>
      <w:r w:rsidRPr="005A110B">
        <w:rPr>
          <w:rFonts w:asciiTheme="minorBidi" w:hAnsiTheme="minorBidi" w:cstheme="minorBidi"/>
          <w:rtl/>
        </w:rPr>
        <w:t xml:space="preserve"> 2002 – ספטמבר. הרצאה בכנס המרכזי של מדעי היהדות באירופה. התקיים באמסטרדם בשנת 2002, בנושא:   </w:t>
      </w:r>
      <w:r w:rsidRPr="005A110B">
        <w:rPr>
          <w:rFonts w:asciiTheme="minorBidi" w:hAnsiTheme="minorBidi" w:cstheme="minorBidi"/>
        </w:rPr>
        <w:t xml:space="preserve">Josephus and the Mishna: Two Approaches to the Map of Roman Palestine </w:t>
      </w:r>
      <w:r w:rsidRPr="005A110B">
        <w:rPr>
          <w:rFonts w:asciiTheme="minorBidi" w:hAnsiTheme="minorBidi" w:cstheme="minorBidi"/>
          <w:rtl/>
        </w:rPr>
        <w:t xml:space="preserve"> פורסם כמאמר ב -  </w:t>
      </w:r>
      <w:r w:rsidRPr="005A110B">
        <w:rPr>
          <w:rFonts w:asciiTheme="minorBidi" w:hAnsiTheme="minorBidi" w:cstheme="minorBidi"/>
        </w:rPr>
        <w:t>REJ, 2004</w:t>
      </w:r>
      <w:r w:rsidRPr="005A110B">
        <w:rPr>
          <w:rFonts w:asciiTheme="minorBidi" w:hAnsiTheme="minorBidi" w:cstheme="minorBidi"/>
          <w:rtl/>
        </w:rPr>
        <w:t xml:space="preserve"> </w:t>
      </w:r>
    </w:p>
    <w:p w:rsidR="00A94C18" w:rsidRPr="005A110B" w:rsidRDefault="00856099" w:rsidP="005A110B">
      <w:pPr>
        <w:numPr>
          <w:ilvl w:val="0"/>
          <w:numId w:val="1"/>
        </w:numPr>
        <w:tabs>
          <w:tab w:val="clear" w:pos="705"/>
          <w:tab w:val="num" w:pos="360"/>
        </w:tabs>
        <w:overflowPunct/>
        <w:autoSpaceDE/>
        <w:adjustRightInd/>
        <w:spacing w:line="360" w:lineRule="auto"/>
        <w:ind w:left="360"/>
        <w:contextualSpacing/>
        <w:jc w:val="both"/>
        <w:rPr>
          <w:rFonts w:asciiTheme="minorBidi" w:hAnsiTheme="minorBidi" w:cstheme="minorBidi"/>
        </w:rPr>
      </w:pPr>
      <w:r w:rsidRPr="005A110B">
        <w:rPr>
          <w:rFonts w:asciiTheme="minorBidi" w:hAnsiTheme="minorBidi" w:cstheme="minorBidi"/>
          <w:rtl/>
        </w:rPr>
        <w:t xml:space="preserve">2003 – יולי. הרצאה בבוסטון-ארה"ב בכנס באוניברסיטת </w:t>
      </w:r>
      <w:proofErr w:type="spellStart"/>
      <w:r w:rsidRPr="005A110B">
        <w:rPr>
          <w:rFonts w:asciiTheme="minorBidi" w:hAnsiTheme="minorBidi" w:cstheme="minorBidi"/>
          <w:rtl/>
        </w:rPr>
        <w:t>ברנדייס</w:t>
      </w:r>
      <w:proofErr w:type="spellEnd"/>
      <w:r w:rsidRPr="005A110B">
        <w:rPr>
          <w:rFonts w:asciiTheme="minorBidi" w:hAnsiTheme="minorBidi" w:cstheme="minorBidi"/>
          <w:rtl/>
        </w:rPr>
        <w:t xml:space="preserve"> בנושא: </w:t>
      </w:r>
      <w:r w:rsidRPr="005A110B">
        <w:rPr>
          <w:rFonts w:asciiTheme="minorBidi" w:hAnsiTheme="minorBidi" w:cstheme="minorBidi"/>
        </w:rPr>
        <w:t>Deeds of the Patriarchs as Symbols for Future Generations, Th</w:t>
      </w:r>
      <w:r w:rsidR="002125D6" w:rsidRPr="005A110B">
        <w:rPr>
          <w:rFonts w:asciiTheme="minorBidi" w:hAnsiTheme="minorBidi" w:cstheme="minorBidi"/>
        </w:rPr>
        <w:t>oughts and Reality</w:t>
      </w:r>
    </w:p>
    <w:p w:rsidR="00F06FCB" w:rsidRPr="005A110B" w:rsidRDefault="00F06FCB" w:rsidP="005A110B">
      <w:pPr>
        <w:numPr>
          <w:ilvl w:val="0"/>
          <w:numId w:val="1"/>
        </w:numPr>
        <w:tabs>
          <w:tab w:val="clear" w:pos="705"/>
          <w:tab w:val="num" w:pos="360"/>
        </w:tabs>
        <w:overflowPunct/>
        <w:autoSpaceDE/>
        <w:adjustRightInd/>
        <w:spacing w:line="360" w:lineRule="auto"/>
        <w:ind w:left="360"/>
        <w:contextualSpacing/>
        <w:jc w:val="both"/>
        <w:rPr>
          <w:rFonts w:asciiTheme="minorBidi" w:hAnsiTheme="minorBidi" w:cstheme="minorBidi"/>
        </w:rPr>
      </w:pPr>
      <w:r w:rsidRPr="005A110B">
        <w:rPr>
          <w:rFonts w:asciiTheme="minorBidi" w:hAnsiTheme="minorBidi" w:cstheme="minorBidi"/>
          <w:rtl/>
        </w:rPr>
        <w:t>2003</w:t>
      </w:r>
      <w:r w:rsidR="00856099" w:rsidRPr="005A110B">
        <w:rPr>
          <w:rFonts w:asciiTheme="minorBidi" w:hAnsiTheme="minorBidi" w:cstheme="minorBidi"/>
          <w:rtl/>
        </w:rPr>
        <w:t xml:space="preserve"> – מאי. הרצאה בניו יורק ארה"ב, במאי 2003, בישיבה אוניברסיטה בקונסיליום בית</w:t>
      </w:r>
      <w:r w:rsidR="00A94C18" w:rsidRPr="005A110B">
        <w:rPr>
          <w:rFonts w:asciiTheme="minorBidi" w:hAnsiTheme="minorBidi" w:cstheme="minorBidi"/>
          <w:rtl/>
        </w:rPr>
        <w:t xml:space="preserve"> </w:t>
      </w:r>
      <w:r w:rsidR="00856099" w:rsidRPr="005A110B">
        <w:rPr>
          <w:rFonts w:asciiTheme="minorBidi" w:hAnsiTheme="minorBidi" w:cstheme="minorBidi"/>
          <w:rtl/>
        </w:rPr>
        <w:t>הספר</w:t>
      </w:r>
      <w:r w:rsidR="002125D6" w:rsidRPr="005A110B">
        <w:rPr>
          <w:rFonts w:asciiTheme="minorBidi" w:hAnsiTheme="minorBidi" w:cstheme="minorBidi"/>
          <w:rtl/>
        </w:rPr>
        <w:t xml:space="preserve"> </w:t>
      </w:r>
      <w:r w:rsidR="00856099" w:rsidRPr="005A110B">
        <w:rPr>
          <w:rFonts w:asciiTheme="minorBidi" w:hAnsiTheme="minorBidi" w:cstheme="minorBidi"/>
          <w:rtl/>
        </w:rPr>
        <w:t xml:space="preserve">ללימודים מתקדמים של מדעי היהדות בנושא: </w:t>
      </w:r>
      <w:r w:rsidR="00856099" w:rsidRPr="005A110B">
        <w:rPr>
          <w:rFonts w:asciiTheme="minorBidi" w:hAnsiTheme="minorBidi" w:cstheme="minorBidi"/>
        </w:rPr>
        <w:t xml:space="preserve"> The Courts of the Sages after the destruction of the Second Temple</w:t>
      </w:r>
      <w:r w:rsidRPr="005A110B">
        <w:rPr>
          <w:rFonts w:asciiTheme="minorBidi" w:hAnsiTheme="minorBidi" w:cstheme="minorBidi"/>
          <w:rtl/>
        </w:rPr>
        <w:t xml:space="preserve"> </w:t>
      </w:r>
      <w:r w:rsidR="00856099" w:rsidRPr="005A110B">
        <w:rPr>
          <w:rFonts w:asciiTheme="minorBidi" w:hAnsiTheme="minorBidi" w:cstheme="minorBidi"/>
          <w:rtl/>
        </w:rPr>
        <w:t>מעובד למאמר.</w:t>
      </w:r>
    </w:p>
    <w:p w:rsidR="00F06FCB" w:rsidRPr="005A110B" w:rsidRDefault="00856099" w:rsidP="005A110B">
      <w:pPr>
        <w:numPr>
          <w:ilvl w:val="0"/>
          <w:numId w:val="1"/>
        </w:numPr>
        <w:tabs>
          <w:tab w:val="clear" w:pos="705"/>
          <w:tab w:val="num" w:pos="360"/>
        </w:tabs>
        <w:overflowPunct/>
        <w:autoSpaceDE/>
        <w:adjustRightInd/>
        <w:spacing w:line="360" w:lineRule="auto"/>
        <w:ind w:left="360"/>
        <w:contextualSpacing/>
        <w:jc w:val="both"/>
        <w:rPr>
          <w:rFonts w:asciiTheme="minorBidi" w:hAnsiTheme="minorBidi" w:cstheme="minorBidi"/>
        </w:rPr>
      </w:pPr>
      <w:r w:rsidRPr="005A110B">
        <w:rPr>
          <w:rFonts w:asciiTheme="minorBidi" w:hAnsiTheme="minorBidi" w:cstheme="minorBidi"/>
          <w:rtl/>
        </w:rPr>
        <w:t xml:space="preserve">2004 – ספטמבר. הרצאה בכנס המרכזי של החברה למדעי היהדות באיטליה </w:t>
      </w:r>
      <w:r w:rsidR="00F06FCB" w:rsidRPr="005A110B">
        <w:rPr>
          <w:rFonts w:asciiTheme="minorBidi" w:hAnsiTheme="minorBidi" w:cstheme="minorBidi"/>
          <w:rtl/>
        </w:rPr>
        <w:t>(</w:t>
      </w:r>
      <w:r w:rsidR="00F06FCB" w:rsidRPr="005A110B">
        <w:rPr>
          <w:rFonts w:asciiTheme="minorBidi" w:hAnsiTheme="minorBidi" w:cstheme="minorBidi"/>
        </w:rPr>
        <w:t>ASIG</w:t>
      </w:r>
      <w:r w:rsidR="00F06FCB" w:rsidRPr="005A110B">
        <w:rPr>
          <w:rFonts w:asciiTheme="minorBidi" w:hAnsiTheme="minorBidi" w:cstheme="minorBidi"/>
          <w:rtl/>
        </w:rPr>
        <w:t xml:space="preserve">) </w:t>
      </w:r>
      <w:r w:rsidR="002125D6" w:rsidRPr="005A110B">
        <w:rPr>
          <w:rFonts w:asciiTheme="minorBidi" w:hAnsiTheme="minorBidi" w:cstheme="minorBidi"/>
          <w:rtl/>
        </w:rPr>
        <w:t xml:space="preserve"> </w:t>
      </w:r>
      <w:r w:rsidRPr="005A110B">
        <w:rPr>
          <w:rFonts w:asciiTheme="minorBidi" w:hAnsiTheme="minorBidi" w:cstheme="minorBidi"/>
          <w:rtl/>
        </w:rPr>
        <w:t>שהתקיים</w:t>
      </w:r>
      <w:r w:rsidR="002125D6" w:rsidRPr="005A110B">
        <w:rPr>
          <w:rFonts w:asciiTheme="minorBidi" w:hAnsiTheme="minorBidi" w:cstheme="minorBidi"/>
          <w:rtl/>
        </w:rPr>
        <w:t xml:space="preserve"> </w:t>
      </w:r>
      <w:proofErr w:type="spellStart"/>
      <w:r w:rsidRPr="005A110B">
        <w:rPr>
          <w:rFonts w:asciiTheme="minorBidi" w:hAnsiTheme="minorBidi" w:cstheme="minorBidi"/>
        </w:rPr>
        <w:t>Cividale</w:t>
      </w:r>
      <w:proofErr w:type="spellEnd"/>
      <w:r w:rsidRPr="005A110B">
        <w:rPr>
          <w:rFonts w:asciiTheme="minorBidi" w:hAnsiTheme="minorBidi" w:cstheme="minorBidi"/>
        </w:rPr>
        <w:t>, Udine</w:t>
      </w:r>
      <w:r w:rsidRPr="005A110B">
        <w:rPr>
          <w:rFonts w:asciiTheme="minorBidi" w:hAnsiTheme="minorBidi" w:cstheme="minorBidi"/>
          <w:rtl/>
        </w:rPr>
        <w:t xml:space="preserve">, בנושא:  </w:t>
      </w:r>
      <w:r w:rsidRPr="005A110B">
        <w:rPr>
          <w:rFonts w:asciiTheme="minorBidi" w:hAnsiTheme="minorBidi" w:cstheme="minorBidi"/>
        </w:rPr>
        <w:t xml:space="preserve">The wealthy members in Jewish society in Roman Palestine  </w:t>
      </w:r>
      <w:r w:rsidRPr="005A110B">
        <w:rPr>
          <w:rFonts w:asciiTheme="minorBidi" w:hAnsiTheme="minorBidi" w:cstheme="minorBidi"/>
          <w:rtl/>
        </w:rPr>
        <w:t xml:space="preserve">.  התפרסם כמאמר </w:t>
      </w:r>
      <w:proofErr w:type="spellStart"/>
      <w:r w:rsidRPr="005A110B">
        <w:rPr>
          <w:rFonts w:asciiTheme="minorBidi" w:hAnsiTheme="minorBidi" w:cstheme="minorBidi"/>
          <w:rtl/>
        </w:rPr>
        <w:t>בבטאון</w:t>
      </w:r>
      <w:proofErr w:type="spellEnd"/>
      <w:r w:rsidRPr="005A110B">
        <w:rPr>
          <w:rFonts w:asciiTheme="minorBidi" w:hAnsiTheme="minorBidi" w:cstheme="minorBidi"/>
          <w:rtl/>
        </w:rPr>
        <w:t xml:space="preserve"> החברה: </w:t>
      </w:r>
      <w:proofErr w:type="spellStart"/>
      <w:r w:rsidRPr="005A110B">
        <w:rPr>
          <w:rFonts w:asciiTheme="minorBidi" w:hAnsiTheme="minorBidi" w:cstheme="minorBidi"/>
        </w:rPr>
        <w:t>Procorsi</w:t>
      </w:r>
      <w:proofErr w:type="spellEnd"/>
      <w:r w:rsidRPr="005A110B">
        <w:rPr>
          <w:rFonts w:asciiTheme="minorBidi" w:hAnsiTheme="minorBidi" w:cstheme="minorBidi"/>
        </w:rPr>
        <w:t xml:space="preserve"> di </w:t>
      </w:r>
      <w:proofErr w:type="spellStart"/>
      <w:r w:rsidRPr="005A110B">
        <w:rPr>
          <w:rFonts w:asciiTheme="minorBidi" w:hAnsiTheme="minorBidi" w:cstheme="minorBidi"/>
        </w:rPr>
        <w:t>storia</w:t>
      </w:r>
      <w:proofErr w:type="spellEnd"/>
      <w:r w:rsidRPr="005A110B">
        <w:rPr>
          <w:rFonts w:asciiTheme="minorBidi" w:hAnsiTheme="minorBidi" w:cstheme="minorBidi"/>
        </w:rPr>
        <w:t xml:space="preserve"> </w:t>
      </w:r>
      <w:proofErr w:type="spellStart"/>
      <w:r w:rsidRPr="005A110B">
        <w:rPr>
          <w:rFonts w:asciiTheme="minorBidi" w:hAnsiTheme="minorBidi" w:cstheme="minorBidi"/>
        </w:rPr>
        <w:t>ebraica</w:t>
      </w:r>
      <w:proofErr w:type="spellEnd"/>
      <w:r w:rsidRPr="005A110B">
        <w:rPr>
          <w:rFonts w:asciiTheme="minorBidi" w:hAnsiTheme="minorBidi" w:cstheme="minorBidi"/>
        </w:rPr>
        <w:t>, 8, 2005</w:t>
      </w:r>
    </w:p>
    <w:p w:rsidR="00F06FCB" w:rsidRPr="005A110B" w:rsidRDefault="00856099" w:rsidP="005A110B">
      <w:pPr>
        <w:numPr>
          <w:ilvl w:val="0"/>
          <w:numId w:val="1"/>
        </w:numPr>
        <w:tabs>
          <w:tab w:val="clear" w:pos="705"/>
          <w:tab w:val="num" w:pos="360"/>
        </w:tabs>
        <w:overflowPunct/>
        <w:autoSpaceDE/>
        <w:adjustRightInd/>
        <w:spacing w:line="360" w:lineRule="auto"/>
        <w:ind w:left="360"/>
        <w:contextualSpacing/>
        <w:jc w:val="both"/>
        <w:rPr>
          <w:rFonts w:asciiTheme="minorBidi" w:hAnsiTheme="minorBidi" w:cstheme="minorBidi"/>
        </w:rPr>
      </w:pPr>
      <w:r w:rsidRPr="005A110B">
        <w:rPr>
          <w:rFonts w:asciiTheme="minorBidi" w:hAnsiTheme="minorBidi" w:cstheme="minorBidi"/>
          <w:rtl/>
        </w:rPr>
        <w:t>2004 – מאי. הרצאה בעברית בכנס  ה 14 של מחקרי יהודה ושומרון, בנושא: עיונים בכתובת</w:t>
      </w:r>
      <w:r w:rsidR="00F06FCB" w:rsidRPr="005A110B">
        <w:rPr>
          <w:rFonts w:asciiTheme="minorBidi" w:hAnsiTheme="minorBidi" w:cstheme="minorBidi"/>
          <w:rtl/>
        </w:rPr>
        <w:t xml:space="preserve"> </w:t>
      </w:r>
      <w:r w:rsidRPr="005A110B">
        <w:rPr>
          <w:rFonts w:asciiTheme="minorBidi" w:hAnsiTheme="minorBidi" w:cstheme="minorBidi"/>
          <w:rtl/>
        </w:rPr>
        <w:t>רבי</w:t>
      </w:r>
      <w:r w:rsidR="002125D6" w:rsidRPr="005A110B">
        <w:rPr>
          <w:rFonts w:asciiTheme="minorBidi" w:hAnsiTheme="minorBidi" w:cstheme="minorBidi"/>
          <w:rtl/>
        </w:rPr>
        <w:t xml:space="preserve"> </w:t>
      </w:r>
      <w:r w:rsidRPr="005A110B">
        <w:rPr>
          <w:rFonts w:asciiTheme="minorBidi" w:hAnsiTheme="minorBidi" w:cstheme="minorBidi"/>
          <w:rtl/>
        </w:rPr>
        <w:t>איסי הכוהן בבית הכנסת שבסוסיה. התפרסם כמאמר בקובץ ה – 14 של: מחקרי יהודה</w:t>
      </w:r>
      <w:r w:rsidR="00F06FCB" w:rsidRPr="005A110B">
        <w:rPr>
          <w:rFonts w:asciiTheme="minorBidi" w:hAnsiTheme="minorBidi" w:cstheme="minorBidi"/>
          <w:rtl/>
        </w:rPr>
        <w:t xml:space="preserve"> </w:t>
      </w:r>
      <w:r w:rsidRPr="005A110B">
        <w:rPr>
          <w:rFonts w:asciiTheme="minorBidi" w:hAnsiTheme="minorBidi" w:cstheme="minorBidi"/>
          <w:rtl/>
        </w:rPr>
        <w:t>ושומרון, 2005 .</w:t>
      </w:r>
    </w:p>
    <w:p w:rsidR="00F06FCB" w:rsidRPr="005A110B" w:rsidRDefault="00856099" w:rsidP="005A110B">
      <w:pPr>
        <w:numPr>
          <w:ilvl w:val="0"/>
          <w:numId w:val="1"/>
        </w:numPr>
        <w:tabs>
          <w:tab w:val="clear" w:pos="705"/>
          <w:tab w:val="num" w:pos="360"/>
        </w:tabs>
        <w:overflowPunct/>
        <w:autoSpaceDE/>
        <w:adjustRightInd/>
        <w:spacing w:line="360" w:lineRule="auto"/>
        <w:ind w:left="360"/>
        <w:contextualSpacing/>
        <w:jc w:val="both"/>
        <w:rPr>
          <w:rFonts w:asciiTheme="minorBidi" w:hAnsiTheme="minorBidi" w:cstheme="minorBidi"/>
        </w:rPr>
      </w:pPr>
      <w:r w:rsidRPr="005A110B">
        <w:rPr>
          <w:rFonts w:asciiTheme="minorBidi" w:hAnsiTheme="minorBidi" w:cstheme="minorBidi"/>
          <w:rtl/>
        </w:rPr>
        <w:t xml:space="preserve"> </w:t>
      </w:r>
      <w:r w:rsidR="00F06FCB" w:rsidRPr="005A110B">
        <w:rPr>
          <w:rFonts w:asciiTheme="minorBidi" w:hAnsiTheme="minorBidi" w:cstheme="minorBidi"/>
          <w:rtl/>
        </w:rPr>
        <w:t>2005</w:t>
      </w:r>
      <w:r w:rsidRPr="005A110B">
        <w:rPr>
          <w:rFonts w:asciiTheme="minorBidi" w:hAnsiTheme="minorBidi" w:cstheme="minorBidi"/>
          <w:rtl/>
        </w:rPr>
        <w:t xml:space="preserve"> – יולי. הרצאה בעברית בקונגרס העולמי ה – 13 למדעי היהדות שהתקיים בירושלים,</w:t>
      </w:r>
      <w:r w:rsidR="002125D6" w:rsidRPr="005A110B">
        <w:rPr>
          <w:rFonts w:asciiTheme="minorBidi" w:hAnsiTheme="minorBidi" w:cstheme="minorBidi"/>
          <w:rtl/>
        </w:rPr>
        <w:t xml:space="preserve"> </w:t>
      </w:r>
      <w:r w:rsidRPr="005A110B">
        <w:rPr>
          <w:rFonts w:asciiTheme="minorBidi" w:hAnsiTheme="minorBidi" w:cstheme="minorBidi"/>
          <w:rtl/>
        </w:rPr>
        <w:t>בנושא: התואר רבי בכתובות ארץ ישראל וזיקתו לתואר המקביל בספרות חז"ל. עובד עתה</w:t>
      </w:r>
      <w:r w:rsidR="00F06FCB" w:rsidRPr="005A110B">
        <w:rPr>
          <w:rFonts w:asciiTheme="minorBidi" w:hAnsiTheme="minorBidi" w:cstheme="minorBidi"/>
          <w:rtl/>
        </w:rPr>
        <w:t xml:space="preserve"> </w:t>
      </w:r>
      <w:r w:rsidRPr="005A110B">
        <w:rPr>
          <w:rFonts w:asciiTheme="minorBidi" w:hAnsiTheme="minorBidi" w:cstheme="minorBidi"/>
          <w:rtl/>
        </w:rPr>
        <w:t>כמאמר.</w:t>
      </w:r>
    </w:p>
    <w:p w:rsidR="00F06FCB" w:rsidRPr="005A110B" w:rsidRDefault="00856099" w:rsidP="005A110B">
      <w:pPr>
        <w:numPr>
          <w:ilvl w:val="0"/>
          <w:numId w:val="1"/>
        </w:numPr>
        <w:tabs>
          <w:tab w:val="clear" w:pos="705"/>
          <w:tab w:val="num" w:pos="360"/>
        </w:tabs>
        <w:overflowPunct/>
        <w:autoSpaceDE/>
        <w:adjustRightInd/>
        <w:spacing w:line="360" w:lineRule="auto"/>
        <w:ind w:left="360"/>
        <w:contextualSpacing/>
        <w:jc w:val="both"/>
        <w:rPr>
          <w:rFonts w:asciiTheme="minorBidi" w:hAnsiTheme="minorBidi" w:cstheme="minorBidi"/>
        </w:rPr>
      </w:pPr>
      <w:r w:rsidRPr="005A110B">
        <w:rPr>
          <w:rFonts w:asciiTheme="minorBidi" w:hAnsiTheme="minorBidi" w:cstheme="minorBidi"/>
          <w:rtl/>
        </w:rPr>
        <w:t xml:space="preserve"> </w:t>
      </w:r>
      <w:r w:rsidR="00F06FCB" w:rsidRPr="005A110B">
        <w:rPr>
          <w:rFonts w:asciiTheme="minorBidi" w:hAnsiTheme="minorBidi" w:cstheme="minorBidi"/>
          <w:rtl/>
        </w:rPr>
        <w:t>2005</w:t>
      </w:r>
      <w:r w:rsidRPr="005A110B">
        <w:rPr>
          <w:rFonts w:asciiTheme="minorBidi" w:hAnsiTheme="minorBidi" w:cstheme="minorBidi"/>
          <w:rtl/>
        </w:rPr>
        <w:t xml:space="preserve"> – יולי. השתתפות בכנס הבינלאומי בפראג: </w:t>
      </w:r>
      <w:r w:rsidRPr="005A110B">
        <w:rPr>
          <w:rFonts w:asciiTheme="minorBidi" w:hAnsiTheme="minorBidi" w:cstheme="minorBidi"/>
        </w:rPr>
        <w:t>The Black Sea in Ancient World</w:t>
      </w:r>
      <w:r w:rsidRPr="005A110B">
        <w:rPr>
          <w:rFonts w:asciiTheme="minorBidi" w:hAnsiTheme="minorBidi" w:cstheme="minorBidi"/>
          <w:rtl/>
        </w:rPr>
        <w:t>.</w:t>
      </w:r>
      <w:r w:rsidR="00F06FCB" w:rsidRPr="005A110B">
        <w:rPr>
          <w:rFonts w:asciiTheme="minorBidi" w:hAnsiTheme="minorBidi" w:cstheme="minorBidi"/>
          <w:rtl/>
        </w:rPr>
        <w:t xml:space="preserve"> </w:t>
      </w:r>
    </w:p>
    <w:p w:rsidR="00F06FCB" w:rsidRPr="005A110B" w:rsidRDefault="00856099" w:rsidP="005A110B">
      <w:pPr>
        <w:numPr>
          <w:ilvl w:val="0"/>
          <w:numId w:val="1"/>
        </w:numPr>
        <w:tabs>
          <w:tab w:val="clear" w:pos="705"/>
          <w:tab w:val="num" w:pos="360"/>
        </w:tabs>
        <w:overflowPunct/>
        <w:autoSpaceDE/>
        <w:adjustRightInd/>
        <w:spacing w:line="360" w:lineRule="auto"/>
        <w:ind w:left="360"/>
        <w:contextualSpacing/>
        <w:jc w:val="both"/>
        <w:rPr>
          <w:rFonts w:asciiTheme="minorBidi" w:hAnsiTheme="minorBidi" w:cstheme="minorBidi"/>
        </w:rPr>
      </w:pPr>
      <w:r w:rsidRPr="005A110B">
        <w:rPr>
          <w:rFonts w:asciiTheme="minorBidi" w:hAnsiTheme="minorBidi" w:cstheme="minorBidi"/>
          <w:rtl/>
        </w:rPr>
        <w:t xml:space="preserve"> </w:t>
      </w:r>
      <w:r w:rsidR="00F06FCB" w:rsidRPr="005A110B">
        <w:rPr>
          <w:rFonts w:asciiTheme="minorBidi" w:hAnsiTheme="minorBidi" w:cstheme="minorBidi"/>
          <w:rtl/>
        </w:rPr>
        <w:t>2006</w:t>
      </w:r>
      <w:r w:rsidRPr="005A110B">
        <w:rPr>
          <w:rFonts w:asciiTheme="minorBidi" w:hAnsiTheme="minorBidi" w:cstheme="minorBidi"/>
          <w:rtl/>
        </w:rPr>
        <w:t xml:space="preserve"> – יוני. הרצאה: "בין תלמיד לרבו-משנה ומעשה בדרכו של הרב נריה", בכנס: הרב משה צבי נריה-משנתו ופועלו: עשור לפטירתו</w:t>
      </w:r>
    </w:p>
    <w:p w:rsidR="00F06FCB" w:rsidRPr="005A110B" w:rsidRDefault="00856099" w:rsidP="005A110B">
      <w:pPr>
        <w:numPr>
          <w:ilvl w:val="0"/>
          <w:numId w:val="1"/>
        </w:numPr>
        <w:tabs>
          <w:tab w:val="clear" w:pos="705"/>
          <w:tab w:val="num" w:pos="360"/>
        </w:tabs>
        <w:overflowPunct/>
        <w:autoSpaceDE/>
        <w:adjustRightInd/>
        <w:spacing w:line="360" w:lineRule="auto"/>
        <w:ind w:left="360"/>
        <w:contextualSpacing/>
        <w:jc w:val="both"/>
        <w:rPr>
          <w:rFonts w:asciiTheme="minorBidi" w:hAnsiTheme="minorBidi" w:cstheme="minorBidi"/>
        </w:rPr>
      </w:pPr>
      <w:r w:rsidRPr="005A110B">
        <w:rPr>
          <w:rFonts w:asciiTheme="minorBidi" w:hAnsiTheme="minorBidi" w:cstheme="minorBidi"/>
          <w:rtl/>
        </w:rPr>
        <w:t xml:space="preserve">2006 – יולי. הרצאה בכנס הבינלאומי של ארגון ה – </w:t>
      </w:r>
      <w:r w:rsidRPr="005A110B">
        <w:rPr>
          <w:rFonts w:asciiTheme="minorBidi" w:hAnsiTheme="minorBidi" w:cstheme="minorBidi"/>
        </w:rPr>
        <w:t>SBL</w:t>
      </w:r>
      <w:r w:rsidRPr="005A110B">
        <w:rPr>
          <w:rFonts w:asciiTheme="minorBidi" w:hAnsiTheme="minorBidi" w:cstheme="minorBidi"/>
          <w:rtl/>
        </w:rPr>
        <w:t xml:space="preserve"> הידוע שהתקיים </w:t>
      </w:r>
      <w:proofErr w:type="spellStart"/>
      <w:r w:rsidRPr="005A110B">
        <w:rPr>
          <w:rFonts w:asciiTheme="minorBidi" w:hAnsiTheme="minorBidi" w:cstheme="minorBidi"/>
          <w:rtl/>
        </w:rPr>
        <w:t>באדינבורג</w:t>
      </w:r>
      <w:proofErr w:type="spellEnd"/>
      <w:r w:rsidRPr="005A110B">
        <w:rPr>
          <w:rFonts w:asciiTheme="minorBidi" w:hAnsiTheme="minorBidi" w:cstheme="minorBidi"/>
          <w:rtl/>
        </w:rPr>
        <w:t>- סקוטלנד בנושא:</w:t>
      </w:r>
      <w:r w:rsidRPr="005A110B">
        <w:rPr>
          <w:rFonts w:asciiTheme="minorBidi" w:hAnsiTheme="minorBidi" w:cstheme="minorBidi"/>
        </w:rPr>
        <w:t>Inland and Sea Cultures in Roman Palestine</w:t>
      </w:r>
      <w:r w:rsidR="00F06FCB" w:rsidRPr="005A110B">
        <w:rPr>
          <w:rFonts w:asciiTheme="minorBidi" w:hAnsiTheme="minorBidi" w:cstheme="minorBidi"/>
          <w:rtl/>
        </w:rPr>
        <w:t xml:space="preserve"> </w:t>
      </w:r>
      <w:r w:rsidRPr="005A110B">
        <w:rPr>
          <w:rFonts w:asciiTheme="minorBidi" w:hAnsiTheme="minorBidi" w:cstheme="minorBidi"/>
          <w:rtl/>
        </w:rPr>
        <w:t xml:space="preserve">התקבל כמאמר ב - </w:t>
      </w:r>
      <w:r w:rsidRPr="005A110B">
        <w:rPr>
          <w:rFonts w:asciiTheme="minorBidi" w:hAnsiTheme="minorBidi" w:cstheme="minorBidi"/>
        </w:rPr>
        <w:t>REJ</w:t>
      </w:r>
      <w:r w:rsidRPr="005A110B">
        <w:rPr>
          <w:rFonts w:asciiTheme="minorBidi" w:hAnsiTheme="minorBidi" w:cstheme="minorBidi"/>
          <w:rtl/>
        </w:rPr>
        <w:t>.</w:t>
      </w:r>
    </w:p>
    <w:p w:rsidR="00F06FCB" w:rsidRPr="005A110B" w:rsidRDefault="00856099" w:rsidP="005A110B">
      <w:pPr>
        <w:numPr>
          <w:ilvl w:val="0"/>
          <w:numId w:val="1"/>
        </w:numPr>
        <w:tabs>
          <w:tab w:val="clear" w:pos="705"/>
          <w:tab w:val="num" w:pos="360"/>
        </w:tabs>
        <w:overflowPunct/>
        <w:autoSpaceDE/>
        <w:adjustRightInd/>
        <w:spacing w:line="360" w:lineRule="auto"/>
        <w:ind w:left="360"/>
        <w:contextualSpacing/>
        <w:jc w:val="both"/>
        <w:rPr>
          <w:rFonts w:asciiTheme="minorBidi" w:hAnsiTheme="minorBidi" w:cstheme="minorBidi"/>
        </w:rPr>
      </w:pPr>
      <w:r w:rsidRPr="005A110B">
        <w:rPr>
          <w:rFonts w:asciiTheme="minorBidi" w:hAnsiTheme="minorBidi" w:cstheme="minorBidi"/>
          <w:rtl/>
        </w:rPr>
        <w:lastRenderedPageBreak/>
        <w:t xml:space="preserve"> </w:t>
      </w:r>
      <w:r w:rsidR="00F06FCB" w:rsidRPr="005A110B">
        <w:rPr>
          <w:rFonts w:asciiTheme="minorBidi" w:hAnsiTheme="minorBidi" w:cstheme="minorBidi"/>
          <w:rtl/>
        </w:rPr>
        <w:t>2007</w:t>
      </w:r>
      <w:r w:rsidRPr="005A110B">
        <w:rPr>
          <w:rFonts w:asciiTheme="minorBidi" w:hAnsiTheme="minorBidi" w:cstheme="minorBidi"/>
          <w:rtl/>
        </w:rPr>
        <w:t xml:space="preserve"> – מרץ. הרצאה בכנס הבינלאומי " מותר " במרץ 2007 של הפקולטה לאומנות  באוניברסיטת</w:t>
      </w:r>
      <w:r w:rsidR="002125D6" w:rsidRPr="005A110B">
        <w:rPr>
          <w:rFonts w:asciiTheme="minorBidi" w:hAnsiTheme="minorBidi" w:cstheme="minorBidi"/>
          <w:rtl/>
        </w:rPr>
        <w:t xml:space="preserve"> </w:t>
      </w:r>
      <w:r w:rsidRPr="005A110B">
        <w:rPr>
          <w:rFonts w:asciiTheme="minorBidi" w:hAnsiTheme="minorBidi" w:cstheme="minorBidi"/>
          <w:rtl/>
        </w:rPr>
        <w:t xml:space="preserve">תל  אביב, בנושא: </w:t>
      </w:r>
      <w:r w:rsidRPr="005A110B">
        <w:rPr>
          <w:rFonts w:asciiTheme="minorBidi" w:hAnsiTheme="minorBidi" w:cstheme="minorBidi"/>
          <w:color w:val="000000"/>
          <w:rtl/>
        </w:rPr>
        <w:t>המנורה, סמל יהודי מכונן מדורה –</w:t>
      </w:r>
      <w:proofErr w:type="spellStart"/>
      <w:r w:rsidRPr="005A110B">
        <w:rPr>
          <w:rFonts w:asciiTheme="minorBidi" w:hAnsiTheme="minorBidi" w:cstheme="minorBidi"/>
          <w:color w:val="000000"/>
          <w:rtl/>
        </w:rPr>
        <w:t>אירופוס</w:t>
      </w:r>
      <w:proofErr w:type="spellEnd"/>
      <w:r w:rsidRPr="005A110B">
        <w:rPr>
          <w:rFonts w:asciiTheme="minorBidi" w:hAnsiTheme="minorBidi" w:cstheme="minorBidi"/>
          <w:color w:val="000000"/>
          <w:rtl/>
        </w:rPr>
        <w:t xml:space="preserve"> מהמאה השלישית.</w:t>
      </w:r>
    </w:p>
    <w:p w:rsidR="00F06FCB" w:rsidRPr="005A110B" w:rsidRDefault="00856099" w:rsidP="005A110B">
      <w:pPr>
        <w:numPr>
          <w:ilvl w:val="0"/>
          <w:numId w:val="1"/>
        </w:numPr>
        <w:tabs>
          <w:tab w:val="clear" w:pos="705"/>
          <w:tab w:val="num" w:pos="360"/>
        </w:tabs>
        <w:overflowPunct/>
        <w:autoSpaceDE/>
        <w:adjustRightInd/>
        <w:spacing w:line="360" w:lineRule="auto"/>
        <w:ind w:left="360"/>
        <w:contextualSpacing/>
        <w:jc w:val="both"/>
        <w:rPr>
          <w:rFonts w:asciiTheme="minorBidi" w:hAnsiTheme="minorBidi" w:cstheme="minorBidi"/>
        </w:rPr>
      </w:pPr>
      <w:r w:rsidRPr="005A110B">
        <w:rPr>
          <w:rFonts w:asciiTheme="minorBidi" w:hAnsiTheme="minorBidi" w:cstheme="minorBidi"/>
          <w:rtl/>
        </w:rPr>
        <w:t xml:space="preserve"> </w:t>
      </w:r>
      <w:r w:rsidR="00F06FCB" w:rsidRPr="005A110B">
        <w:rPr>
          <w:rFonts w:asciiTheme="minorBidi" w:hAnsiTheme="minorBidi" w:cstheme="minorBidi"/>
          <w:rtl/>
        </w:rPr>
        <w:t>2007</w:t>
      </w:r>
      <w:r w:rsidRPr="005A110B">
        <w:rPr>
          <w:rFonts w:asciiTheme="minorBidi" w:hAnsiTheme="minorBidi" w:cstheme="minorBidi"/>
          <w:rtl/>
        </w:rPr>
        <w:t xml:space="preserve"> – דצמבר. הרצ</w:t>
      </w:r>
      <w:bookmarkStart w:id="0" w:name="_GoBack"/>
      <w:bookmarkEnd w:id="0"/>
      <w:r w:rsidRPr="005A110B">
        <w:rPr>
          <w:rFonts w:asciiTheme="minorBidi" w:hAnsiTheme="minorBidi" w:cstheme="minorBidi"/>
          <w:rtl/>
        </w:rPr>
        <w:t>אה: : "המשבר התיאולוגי בתקופת בית שני כמשל לימינו" בכנס: מנהיגות</w:t>
      </w:r>
      <w:r w:rsidR="00F06FCB" w:rsidRPr="005A110B">
        <w:rPr>
          <w:rFonts w:asciiTheme="minorBidi" w:hAnsiTheme="minorBidi" w:cstheme="minorBidi"/>
          <w:rtl/>
        </w:rPr>
        <w:t xml:space="preserve"> </w:t>
      </w:r>
      <w:r w:rsidRPr="005A110B">
        <w:rPr>
          <w:rFonts w:asciiTheme="minorBidi" w:hAnsiTheme="minorBidi" w:cstheme="minorBidi"/>
          <w:rtl/>
        </w:rPr>
        <w:t>ויישוב סכסוכים ביהדות. כנס בין אוניברסיטאי של התכנית ללימודי ניהול, יישוב סכסוכים ומשא ומתן, בשיתוף עמנו.</w:t>
      </w:r>
    </w:p>
    <w:p w:rsidR="00F06FCB" w:rsidRPr="005A110B" w:rsidRDefault="00856099" w:rsidP="005A110B">
      <w:pPr>
        <w:numPr>
          <w:ilvl w:val="0"/>
          <w:numId w:val="1"/>
        </w:numPr>
        <w:tabs>
          <w:tab w:val="clear" w:pos="705"/>
          <w:tab w:val="num" w:pos="360"/>
        </w:tabs>
        <w:overflowPunct/>
        <w:autoSpaceDE/>
        <w:adjustRightInd/>
        <w:spacing w:line="360" w:lineRule="auto"/>
        <w:ind w:left="360"/>
        <w:contextualSpacing/>
        <w:jc w:val="both"/>
        <w:rPr>
          <w:rFonts w:asciiTheme="minorBidi" w:hAnsiTheme="minorBidi" w:cstheme="minorBidi"/>
        </w:rPr>
      </w:pPr>
      <w:r w:rsidRPr="005A110B">
        <w:rPr>
          <w:rFonts w:asciiTheme="minorBidi" w:hAnsiTheme="minorBidi" w:cstheme="minorBidi"/>
          <w:rtl/>
        </w:rPr>
        <w:t xml:space="preserve"> </w:t>
      </w:r>
      <w:r w:rsidR="00F06FCB" w:rsidRPr="005A110B">
        <w:rPr>
          <w:rFonts w:asciiTheme="minorBidi" w:hAnsiTheme="minorBidi" w:cstheme="minorBidi"/>
          <w:rtl/>
        </w:rPr>
        <w:t>2008</w:t>
      </w:r>
      <w:r w:rsidRPr="005A110B">
        <w:rPr>
          <w:rFonts w:asciiTheme="minorBidi" w:hAnsiTheme="minorBidi" w:cstheme="minorBidi"/>
          <w:rtl/>
        </w:rPr>
        <w:t xml:space="preserve"> –  2 בינואר. הרצאה בכנס הבין אוניברסיטאי בבר אילן: לציון מאתיים שנה לעליית תלמידי </w:t>
      </w:r>
      <w:proofErr w:type="spellStart"/>
      <w:r w:rsidRPr="005A110B">
        <w:rPr>
          <w:rFonts w:asciiTheme="minorBidi" w:hAnsiTheme="minorBidi" w:cstheme="minorBidi"/>
          <w:rtl/>
        </w:rPr>
        <w:t>הגר"א</w:t>
      </w:r>
      <w:proofErr w:type="spellEnd"/>
      <w:r w:rsidRPr="005A110B">
        <w:rPr>
          <w:rFonts w:asciiTheme="minorBidi" w:hAnsiTheme="minorBidi" w:cstheme="minorBidi"/>
          <w:rtl/>
        </w:rPr>
        <w:t xml:space="preserve">  לארץ ישראל (1808 – 2008 ). הרצאה: הלכה, מציאות וחזון בספר פאת השולחן </w:t>
      </w:r>
      <w:proofErr w:type="spellStart"/>
      <w:r w:rsidRPr="005A110B">
        <w:rPr>
          <w:rFonts w:asciiTheme="minorBidi" w:hAnsiTheme="minorBidi" w:cstheme="minorBidi"/>
          <w:rtl/>
        </w:rPr>
        <w:t>לר</w:t>
      </w:r>
      <w:proofErr w:type="spellEnd"/>
      <w:r w:rsidRPr="005A110B">
        <w:rPr>
          <w:rFonts w:asciiTheme="minorBidi" w:hAnsiTheme="minorBidi" w:cstheme="minorBidi"/>
          <w:rtl/>
        </w:rPr>
        <w:t>'  ישראל  משקלוב.</w:t>
      </w:r>
    </w:p>
    <w:p w:rsidR="00F06FCB" w:rsidRPr="005A110B" w:rsidRDefault="00856099" w:rsidP="005A110B">
      <w:pPr>
        <w:numPr>
          <w:ilvl w:val="0"/>
          <w:numId w:val="1"/>
        </w:numPr>
        <w:tabs>
          <w:tab w:val="clear" w:pos="705"/>
          <w:tab w:val="num" w:pos="360"/>
        </w:tabs>
        <w:overflowPunct/>
        <w:autoSpaceDE/>
        <w:adjustRightInd/>
        <w:spacing w:line="360" w:lineRule="auto"/>
        <w:ind w:left="360"/>
        <w:contextualSpacing/>
        <w:jc w:val="both"/>
        <w:rPr>
          <w:rFonts w:asciiTheme="minorBidi" w:hAnsiTheme="minorBidi" w:cstheme="minorBidi"/>
        </w:rPr>
      </w:pPr>
      <w:r w:rsidRPr="005A110B">
        <w:rPr>
          <w:rFonts w:asciiTheme="minorBidi" w:hAnsiTheme="minorBidi" w:cstheme="minorBidi"/>
          <w:rtl/>
        </w:rPr>
        <w:t xml:space="preserve">2008- ספטמבר. השתתפות בצוות של כנס מחקר </w:t>
      </w:r>
      <w:proofErr w:type="spellStart"/>
      <w:r w:rsidRPr="005A110B">
        <w:rPr>
          <w:rFonts w:asciiTheme="minorBidi" w:hAnsiTheme="minorBidi" w:cstheme="minorBidi"/>
          <w:rtl/>
        </w:rPr>
        <w:t>בלובליאנה</w:t>
      </w:r>
      <w:proofErr w:type="spellEnd"/>
      <w:r w:rsidRPr="005A110B">
        <w:rPr>
          <w:rFonts w:asciiTheme="minorBidi" w:hAnsiTheme="minorBidi" w:cstheme="minorBidi"/>
          <w:rtl/>
        </w:rPr>
        <w:t xml:space="preserve"> בקרואטיה.   </w:t>
      </w:r>
      <w:r w:rsidRPr="005A110B">
        <w:rPr>
          <w:rFonts w:asciiTheme="minorBidi" w:hAnsiTheme="minorBidi" w:cstheme="minorBidi"/>
        </w:rPr>
        <w:t xml:space="preserve">International Conference of </w:t>
      </w:r>
      <w:r w:rsidRPr="005A110B">
        <w:rPr>
          <w:rFonts w:asciiTheme="minorBidi" w:hAnsiTheme="minorBidi" w:cstheme="minorBidi"/>
          <w:i/>
          <w:iCs/>
        </w:rPr>
        <w:t>AARG</w:t>
      </w:r>
      <w:r w:rsidRPr="005A110B">
        <w:rPr>
          <w:rFonts w:asciiTheme="minorBidi" w:hAnsiTheme="minorBidi" w:cstheme="minorBidi"/>
        </w:rPr>
        <w:t xml:space="preserve">, Aerial Archaeology Research Group, University of </w:t>
      </w:r>
      <w:proofErr w:type="spellStart"/>
      <w:r w:rsidRPr="005A110B">
        <w:rPr>
          <w:rFonts w:asciiTheme="minorBidi" w:hAnsiTheme="minorBidi" w:cstheme="minorBidi"/>
        </w:rPr>
        <w:t>Ljubliana</w:t>
      </w:r>
      <w:proofErr w:type="spellEnd"/>
      <w:r w:rsidRPr="005A110B">
        <w:rPr>
          <w:rFonts w:asciiTheme="minorBidi" w:hAnsiTheme="minorBidi" w:cstheme="minorBidi"/>
        </w:rPr>
        <w:t xml:space="preserve">, Dept. of </w:t>
      </w:r>
      <w:proofErr w:type="spellStart"/>
      <w:proofErr w:type="gramStart"/>
      <w:r w:rsidRPr="005A110B">
        <w:rPr>
          <w:rFonts w:asciiTheme="minorBidi" w:hAnsiTheme="minorBidi" w:cstheme="minorBidi"/>
        </w:rPr>
        <w:t>Archaeolology</w:t>
      </w:r>
      <w:proofErr w:type="spellEnd"/>
      <w:r w:rsidRPr="005A110B">
        <w:rPr>
          <w:rFonts w:asciiTheme="minorBidi" w:hAnsiTheme="minorBidi" w:cstheme="minorBidi"/>
        </w:rPr>
        <w:t xml:space="preserve">,  </w:t>
      </w:r>
      <w:proofErr w:type="spellStart"/>
      <w:r w:rsidRPr="005A110B">
        <w:rPr>
          <w:rFonts w:asciiTheme="minorBidi" w:hAnsiTheme="minorBidi" w:cstheme="minorBidi"/>
        </w:rPr>
        <w:t>Ljubliana</w:t>
      </w:r>
      <w:proofErr w:type="spellEnd"/>
      <w:proofErr w:type="gramEnd"/>
      <w:r w:rsidRPr="005A110B">
        <w:rPr>
          <w:rFonts w:asciiTheme="minorBidi" w:hAnsiTheme="minorBidi" w:cstheme="minorBidi"/>
        </w:rPr>
        <w:t>.</w:t>
      </w:r>
    </w:p>
    <w:p w:rsidR="00F06FCB" w:rsidRPr="005A110B" w:rsidRDefault="00856099" w:rsidP="005A110B">
      <w:pPr>
        <w:numPr>
          <w:ilvl w:val="0"/>
          <w:numId w:val="1"/>
        </w:numPr>
        <w:tabs>
          <w:tab w:val="clear" w:pos="705"/>
          <w:tab w:val="num" w:pos="360"/>
        </w:tabs>
        <w:overflowPunct/>
        <w:autoSpaceDE/>
        <w:adjustRightInd/>
        <w:spacing w:line="360" w:lineRule="auto"/>
        <w:ind w:left="360" w:hanging="334"/>
        <w:contextualSpacing/>
        <w:jc w:val="both"/>
        <w:rPr>
          <w:rFonts w:asciiTheme="minorBidi" w:hAnsiTheme="minorBidi" w:cstheme="minorBidi"/>
        </w:rPr>
      </w:pPr>
      <w:r w:rsidRPr="005A110B">
        <w:rPr>
          <w:rFonts w:asciiTheme="minorBidi" w:hAnsiTheme="minorBidi" w:cstheme="minorBidi"/>
          <w:rtl/>
        </w:rPr>
        <w:t xml:space="preserve"> </w:t>
      </w:r>
      <w:r w:rsidR="00F06FCB" w:rsidRPr="005A110B">
        <w:rPr>
          <w:rFonts w:asciiTheme="minorBidi" w:hAnsiTheme="minorBidi" w:cstheme="minorBidi"/>
          <w:rtl/>
        </w:rPr>
        <w:t>2008</w:t>
      </w:r>
      <w:r w:rsidRPr="005A110B">
        <w:rPr>
          <w:rFonts w:asciiTheme="minorBidi" w:hAnsiTheme="minorBidi" w:cstheme="minorBidi"/>
          <w:rtl/>
        </w:rPr>
        <w:t xml:space="preserve"> - 8 דצמבר לשאלת השפעתם של חכמים יוצאי בבל על הנהגת הישיבה המרכזית בטבריה בתקופת</w:t>
      </w:r>
      <w:r w:rsidR="002125D6" w:rsidRPr="005A110B">
        <w:rPr>
          <w:rFonts w:asciiTheme="minorBidi" w:hAnsiTheme="minorBidi" w:cstheme="minorBidi"/>
          <w:rtl/>
        </w:rPr>
        <w:t xml:space="preserve"> </w:t>
      </w:r>
      <w:r w:rsidRPr="005A110B">
        <w:rPr>
          <w:rFonts w:asciiTheme="minorBidi" w:hAnsiTheme="minorBidi" w:cstheme="minorBidi"/>
          <w:rtl/>
        </w:rPr>
        <w:t>התלמוד. הרצאה בכנס בין אוניברסיטאי בבר אילן: עיונים היסטוריים בחקר החברה והנהגתה בישראל</w:t>
      </w:r>
      <w:r w:rsidR="002125D6" w:rsidRPr="005A110B">
        <w:rPr>
          <w:rFonts w:asciiTheme="minorBidi" w:hAnsiTheme="minorBidi" w:cstheme="minorBidi"/>
          <w:rtl/>
        </w:rPr>
        <w:t xml:space="preserve"> </w:t>
      </w:r>
      <w:r w:rsidRPr="005A110B">
        <w:rPr>
          <w:rFonts w:asciiTheme="minorBidi" w:hAnsiTheme="minorBidi" w:cstheme="minorBidi"/>
          <w:rtl/>
        </w:rPr>
        <w:t>בימי הבית השני המשנה והתלמוד</w:t>
      </w:r>
      <w:r w:rsidR="00F06FCB" w:rsidRPr="005A110B">
        <w:rPr>
          <w:rFonts w:asciiTheme="minorBidi" w:hAnsiTheme="minorBidi" w:cstheme="minorBidi"/>
          <w:rtl/>
        </w:rPr>
        <w:t>.</w:t>
      </w:r>
    </w:p>
    <w:p w:rsidR="00F06FCB" w:rsidRPr="005A110B" w:rsidRDefault="00856099" w:rsidP="005A110B">
      <w:pPr>
        <w:numPr>
          <w:ilvl w:val="0"/>
          <w:numId w:val="1"/>
        </w:numPr>
        <w:tabs>
          <w:tab w:val="clear" w:pos="705"/>
          <w:tab w:val="num" w:pos="360"/>
        </w:tabs>
        <w:overflowPunct/>
        <w:autoSpaceDE/>
        <w:adjustRightInd/>
        <w:spacing w:line="360" w:lineRule="auto"/>
        <w:ind w:left="360" w:hanging="334"/>
        <w:contextualSpacing/>
        <w:jc w:val="both"/>
        <w:rPr>
          <w:rFonts w:asciiTheme="minorBidi" w:hAnsiTheme="minorBidi" w:cstheme="minorBidi"/>
        </w:rPr>
      </w:pPr>
      <w:r w:rsidRPr="005A110B">
        <w:rPr>
          <w:rFonts w:asciiTheme="minorBidi" w:hAnsiTheme="minorBidi" w:cstheme="minorBidi"/>
          <w:rtl/>
        </w:rPr>
        <w:t xml:space="preserve"> </w:t>
      </w:r>
      <w:r w:rsidR="00F06FCB" w:rsidRPr="005A110B">
        <w:rPr>
          <w:rFonts w:asciiTheme="minorBidi" w:hAnsiTheme="minorBidi" w:cstheme="minorBidi"/>
          <w:rtl/>
        </w:rPr>
        <w:t>2009</w:t>
      </w:r>
      <w:r w:rsidRPr="005A110B">
        <w:rPr>
          <w:rFonts w:asciiTheme="minorBidi" w:hAnsiTheme="minorBidi" w:cstheme="minorBidi"/>
          <w:rtl/>
        </w:rPr>
        <w:t xml:space="preserve"> – 15 ביולי, הרצאה בקונגרס היהודי העולמי ה- 15 למדעי היהדות: </w:t>
      </w:r>
      <w:r w:rsidRPr="005A110B">
        <w:rPr>
          <w:rFonts w:asciiTheme="minorBidi" w:hAnsiTheme="minorBidi" w:cstheme="minorBidi"/>
          <w:b/>
          <w:bCs/>
          <w:sz w:val="22"/>
          <w:szCs w:val="22"/>
          <w:rtl/>
        </w:rPr>
        <w:t xml:space="preserve"> </w:t>
      </w:r>
      <w:bookmarkStart w:id="1" w:name="Lecture_heb"/>
      <w:bookmarkEnd w:id="1"/>
      <w:r w:rsidRPr="005A110B">
        <w:rPr>
          <w:rFonts w:asciiTheme="minorBidi" w:hAnsiTheme="minorBidi" w:cstheme="minorBidi"/>
          <w:rtl/>
        </w:rPr>
        <w:t>סימנים לקיומו של "מעמד</w:t>
      </w:r>
      <w:r w:rsidR="002125D6" w:rsidRPr="005A110B">
        <w:rPr>
          <w:rFonts w:asciiTheme="minorBidi" w:hAnsiTheme="minorBidi" w:cstheme="minorBidi"/>
          <w:rtl/>
        </w:rPr>
        <w:t xml:space="preserve"> </w:t>
      </w:r>
      <w:r w:rsidRPr="005A110B">
        <w:rPr>
          <w:rFonts w:asciiTheme="minorBidi" w:hAnsiTheme="minorBidi" w:cstheme="minorBidi"/>
          <w:rtl/>
        </w:rPr>
        <w:t xml:space="preserve">ביניים" בארץ ישראל בתקופת המשנה ( יחד עם חיים </w:t>
      </w:r>
      <w:proofErr w:type="spellStart"/>
      <w:r w:rsidRPr="005A110B">
        <w:rPr>
          <w:rFonts w:asciiTheme="minorBidi" w:hAnsiTheme="minorBidi" w:cstheme="minorBidi"/>
          <w:rtl/>
        </w:rPr>
        <w:t>פרלמוטר</w:t>
      </w:r>
      <w:proofErr w:type="spellEnd"/>
      <w:r w:rsidRPr="005A110B">
        <w:rPr>
          <w:rFonts w:asciiTheme="minorBidi" w:hAnsiTheme="minorBidi" w:cstheme="minorBidi"/>
          <w:rtl/>
        </w:rPr>
        <w:t>).</w:t>
      </w:r>
    </w:p>
    <w:p w:rsidR="00F06FCB" w:rsidRPr="005A110B" w:rsidRDefault="00856099" w:rsidP="005A110B">
      <w:pPr>
        <w:numPr>
          <w:ilvl w:val="0"/>
          <w:numId w:val="1"/>
        </w:numPr>
        <w:tabs>
          <w:tab w:val="clear" w:pos="705"/>
          <w:tab w:val="num" w:pos="360"/>
        </w:tabs>
        <w:overflowPunct/>
        <w:autoSpaceDE/>
        <w:adjustRightInd/>
        <w:spacing w:line="360" w:lineRule="auto"/>
        <w:ind w:left="360" w:hanging="334"/>
        <w:contextualSpacing/>
        <w:jc w:val="both"/>
        <w:rPr>
          <w:rFonts w:asciiTheme="minorBidi" w:hAnsiTheme="minorBidi" w:cstheme="minorBidi"/>
        </w:rPr>
      </w:pPr>
      <w:r w:rsidRPr="005A110B">
        <w:rPr>
          <w:rFonts w:asciiTheme="minorBidi" w:hAnsiTheme="minorBidi" w:cstheme="minorBidi"/>
          <w:rtl/>
        </w:rPr>
        <w:t xml:space="preserve"> </w:t>
      </w:r>
      <w:r w:rsidR="00F06FCB" w:rsidRPr="005A110B">
        <w:rPr>
          <w:rFonts w:asciiTheme="minorBidi" w:hAnsiTheme="minorBidi" w:cstheme="minorBidi"/>
          <w:rtl/>
        </w:rPr>
        <w:t>2009</w:t>
      </w:r>
      <w:r w:rsidRPr="005A110B">
        <w:rPr>
          <w:rFonts w:asciiTheme="minorBidi" w:hAnsiTheme="minorBidi" w:cstheme="minorBidi"/>
          <w:rtl/>
        </w:rPr>
        <w:t xml:space="preserve"> -   9,  בספטמבר, הרצאה ופנל סיכום בכנס בינלאומי בפראג על </w:t>
      </w:r>
      <w:proofErr w:type="spellStart"/>
      <w:r w:rsidRPr="005A110B">
        <w:rPr>
          <w:rFonts w:asciiTheme="minorBidi" w:hAnsiTheme="minorBidi" w:cstheme="minorBidi"/>
          <w:rtl/>
        </w:rPr>
        <w:t>המהר</w:t>
      </w:r>
      <w:proofErr w:type="spellEnd"/>
      <w:r w:rsidRPr="005A110B">
        <w:rPr>
          <w:rFonts w:asciiTheme="minorBidi" w:hAnsiTheme="minorBidi" w:cstheme="minorBidi"/>
        </w:rPr>
        <w:t>"</w:t>
      </w:r>
      <w:r w:rsidRPr="005A110B">
        <w:rPr>
          <w:rFonts w:asciiTheme="minorBidi" w:hAnsiTheme="minorBidi" w:cstheme="minorBidi"/>
          <w:rtl/>
        </w:rPr>
        <w:t xml:space="preserve">ל מפראג. </w:t>
      </w:r>
      <w:proofErr w:type="spellStart"/>
      <w:r w:rsidRPr="005A110B">
        <w:rPr>
          <w:rFonts w:asciiTheme="minorBidi" w:hAnsiTheme="minorBidi" w:cstheme="minorBidi"/>
          <w:rtl/>
        </w:rPr>
        <w:t>האשה</w:t>
      </w:r>
      <w:proofErr w:type="spellEnd"/>
      <w:r w:rsidR="002125D6" w:rsidRPr="005A110B">
        <w:rPr>
          <w:rFonts w:asciiTheme="minorBidi" w:hAnsiTheme="minorBidi" w:cstheme="minorBidi"/>
          <w:rtl/>
        </w:rPr>
        <w:t xml:space="preserve"> </w:t>
      </w:r>
      <w:r w:rsidRPr="005A110B">
        <w:rPr>
          <w:rFonts w:asciiTheme="minorBidi" w:hAnsiTheme="minorBidi" w:cstheme="minorBidi"/>
          <w:rtl/>
        </w:rPr>
        <w:t>במהר"ל.   הרצאה נוספת: הרקע התלמודי למשנת המהר"ל.</w:t>
      </w:r>
    </w:p>
    <w:p w:rsidR="00F06FCB" w:rsidRPr="005A110B" w:rsidRDefault="00856099" w:rsidP="005A110B">
      <w:pPr>
        <w:numPr>
          <w:ilvl w:val="0"/>
          <w:numId w:val="1"/>
        </w:numPr>
        <w:tabs>
          <w:tab w:val="clear" w:pos="705"/>
          <w:tab w:val="num" w:pos="360"/>
        </w:tabs>
        <w:overflowPunct/>
        <w:autoSpaceDE/>
        <w:adjustRightInd/>
        <w:spacing w:line="360" w:lineRule="auto"/>
        <w:ind w:left="360" w:hanging="334"/>
        <w:contextualSpacing/>
        <w:jc w:val="both"/>
        <w:rPr>
          <w:rFonts w:asciiTheme="minorBidi" w:hAnsiTheme="minorBidi" w:cstheme="minorBidi"/>
        </w:rPr>
      </w:pPr>
      <w:r w:rsidRPr="005A110B">
        <w:rPr>
          <w:rFonts w:asciiTheme="minorBidi" w:hAnsiTheme="minorBidi" w:cstheme="minorBidi"/>
          <w:rtl/>
        </w:rPr>
        <w:t xml:space="preserve"> </w:t>
      </w:r>
      <w:r w:rsidR="00F06FCB" w:rsidRPr="005A110B">
        <w:rPr>
          <w:rFonts w:asciiTheme="minorBidi" w:hAnsiTheme="minorBidi" w:cstheme="minorBidi"/>
          <w:rtl/>
        </w:rPr>
        <w:t>2010</w:t>
      </w:r>
      <w:r w:rsidRPr="005A110B">
        <w:rPr>
          <w:rFonts w:asciiTheme="minorBidi" w:hAnsiTheme="minorBidi" w:cstheme="minorBidi"/>
          <w:rtl/>
        </w:rPr>
        <w:t xml:space="preserve"> – מאי. הרצאה: : פרשת הקמת ישיבת בני עקיבא בכפר </w:t>
      </w:r>
      <w:proofErr w:type="spellStart"/>
      <w:r w:rsidRPr="005A110B">
        <w:rPr>
          <w:rFonts w:asciiTheme="minorBidi" w:hAnsiTheme="minorBidi" w:cstheme="minorBidi"/>
          <w:rtl/>
        </w:rPr>
        <w:t>הרא"ה</w:t>
      </w:r>
      <w:proofErr w:type="spellEnd"/>
      <w:r w:rsidRPr="005A110B">
        <w:rPr>
          <w:rFonts w:asciiTheme="minorBidi" w:hAnsiTheme="minorBidi" w:cstheme="minorBidi"/>
          <w:rtl/>
        </w:rPr>
        <w:t>", בכנס: סוללי נתיבות: ישיבות ואולפנות בני עקיבא</w:t>
      </w:r>
      <w:r w:rsidR="002125D6" w:rsidRPr="005A110B">
        <w:rPr>
          <w:rFonts w:asciiTheme="minorBidi" w:hAnsiTheme="minorBidi" w:cstheme="minorBidi"/>
          <w:rtl/>
        </w:rPr>
        <w:t xml:space="preserve"> </w:t>
      </w:r>
      <w:r w:rsidRPr="005A110B">
        <w:rPr>
          <w:rFonts w:asciiTheme="minorBidi" w:hAnsiTheme="minorBidi" w:cstheme="minorBidi"/>
          <w:rtl/>
        </w:rPr>
        <w:t xml:space="preserve">(במלאת שבעים שנה לישיבה הראשונה בכפר </w:t>
      </w:r>
      <w:proofErr w:type="spellStart"/>
      <w:r w:rsidRPr="005A110B">
        <w:rPr>
          <w:rFonts w:asciiTheme="minorBidi" w:hAnsiTheme="minorBidi" w:cstheme="minorBidi"/>
          <w:rtl/>
        </w:rPr>
        <w:t>הרא"ה</w:t>
      </w:r>
      <w:proofErr w:type="spellEnd"/>
      <w:r w:rsidRPr="005A110B">
        <w:rPr>
          <w:rFonts w:asciiTheme="minorBidi" w:hAnsiTheme="minorBidi" w:cstheme="minorBidi"/>
          <w:rtl/>
        </w:rPr>
        <w:t>).</w:t>
      </w:r>
    </w:p>
    <w:p w:rsidR="00F06FCB" w:rsidRPr="005A110B" w:rsidRDefault="00856099" w:rsidP="005A110B">
      <w:pPr>
        <w:numPr>
          <w:ilvl w:val="0"/>
          <w:numId w:val="1"/>
        </w:numPr>
        <w:tabs>
          <w:tab w:val="clear" w:pos="705"/>
          <w:tab w:val="num" w:pos="360"/>
        </w:tabs>
        <w:overflowPunct/>
        <w:autoSpaceDE/>
        <w:adjustRightInd/>
        <w:spacing w:line="360" w:lineRule="auto"/>
        <w:ind w:left="360" w:hanging="334"/>
        <w:contextualSpacing/>
        <w:jc w:val="both"/>
        <w:rPr>
          <w:rFonts w:asciiTheme="minorBidi" w:hAnsiTheme="minorBidi" w:cstheme="minorBidi"/>
        </w:rPr>
      </w:pPr>
      <w:r w:rsidRPr="005A110B">
        <w:rPr>
          <w:rFonts w:asciiTheme="minorBidi" w:hAnsiTheme="minorBidi" w:cstheme="minorBidi"/>
          <w:rtl/>
        </w:rPr>
        <w:t xml:space="preserve">  </w:t>
      </w:r>
      <w:r w:rsidR="00F06FCB" w:rsidRPr="005A110B">
        <w:rPr>
          <w:rFonts w:asciiTheme="minorBidi" w:hAnsiTheme="minorBidi" w:cstheme="minorBidi"/>
          <w:rtl/>
        </w:rPr>
        <w:t>2010</w:t>
      </w:r>
      <w:r w:rsidRPr="005A110B">
        <w:rPr>
          <w:rFonts w:asciiTheme="minorBidi" w:hAnsiTheme="minorBidi" w:cstheme="minorBidi"/>
          <w:rtl/>
        </w:rPr>
        <w:t xml:space="preserve"> – יוני, הרצאה בכנס בין אוניברסיטאי מחקרי יהודה ושומרון באריאל,  3.6.2010 : "העני</w:t>
      </w:r>
      <w:r w:rsidR="002125D6" w:rsidRPr="005A110B">
        <w:rPr>
          <w:rFonts w:asciiTheme="minorBidi" w:hAnsiTheme="minorBidi" w:cstheme="minorBidi"/>
          <w:rtl/>
        </w:rPr>
        <w:t xml:space="preserve"> </w:t>
      </w:r>
      <w:r w:rsidRPr="005A110B">
        <w:rPr>
          <w:rFonts w:asciiTheme="minorBidi" w:hAnsiTheme="minorBidi" w:cstheme="minorBidi"/>
          <w:rtl/>
        </w:rPr>
        <w:t xml:space="preserve">ביהודה בימי המשנה", (עם ח. </w:t>
      </w:r>
      <w:proofErr w:type="spellStart"/>
      <w:r w:rsidRPr="005A110B">
        <w:rPr>
          <w:rFonts w:asciiTheme="minorBidi" w:hAnsiTheme="minorBidi" w:cstheme="minorBidi"/>
          <w:rtl/>
        </w:rPr>
        <w:t>פרלמוטר</w:t>
      </w:r>
      <w:proofErr w:type="spellEnd"/>
      <w:r w:rsidRPr="005A110B">
        <w:rPr>
          <w:rFonts w:asciiTheme="minorBidi" w:hAnsiTheme="minorBidi" w:cstheme="minorBidi"/>
          <w:rtl/>
        </w:rPr>
        <w:t>).</w:t>
      </w:r>
    </w:p>
    <w:p w:rsidR="00856099" w:rsidRPr="005A110B" w:rsidRDefault="00856099" w:rsidP="005A110B">
      <w:pPr>
        <w:numPr>
          <w:ilvl w:val="0"/>
          <w:numId w:val="1"/>
        </w:numPr>
        <w:tabs>
          <w:tab w:val="clear" w:pos="705"/>
          <w:tab w:val="num" w:pos="360"/>
        </w:tabs>
        <w:overflowPunct/>
        <w:autoSpaceDE/>
        <w:adjustRightInd/>
        <w:spacing w:line="360" w:lineRule="auto"/>
        <w:ind w:left="360" w:hanging="334"/>
        <w:contextualSpacing/>
        <w:jc w:val="both"/>
        <w:rPr>
          <w:rFonts w:asciiTheme="minorBidi" w:hAnsiTheme="minorBidi" w:cstheme="minorBidi"/>
          <w:rtl/>
        </w:rPr>
      </w:pPr>
      <w:r w:rsidRPr="005A110B">
        <w:rPr>
          <w:rFonts w:asciiTheme="minorBidi" w:hAnsiTheme="minorBidi" w:cstheme="minorBidi"/>
          <w:rtl/>
        </w:rPr>
        <w:t xml:space="preserve">  </w:t>
      </w:r>
      <w:r w:rsidR="00F06FCB" w:rsidRPr="005A110B">
        <w:rPr>
          <w:rFonts w:asciiTheme="minorBidi" w:hAnsiTheme="minorBidi" w:cstheme="minorBidi"/>
          <w:rtl/>
        </w:rPr>
        <w:t>2010</w:t>
      </w:r>
      <w:r w:rsidRPr="005A110B">
        <w:rPr>
          <w:rFonts w:asciiTheme="minorBidi" w:hAnsiTheme="minorBidi" w:cstheme="minorBidi"/>
          <w:rtl/>
        </w:rPr>
        <w:t xml:space="preserve"> – יולי. הרצאה </w:t>
      </w:r>
      <w:proofErr w:type="spellStart"/>
      <w:r w:rsidRPr="005A110B">
        <w:rPr>
          <w:rFonts w:asciiTheme="minorBidi" w:hAnsiTheme="minorBidi" w:cstheme="minorBidi"/>
          <w:rtl/>
        </w:rPr>
        <w:t>ברוונה</w:t>
      </w:r>
      <w:proofErr w:type="spellEnd"/>
      <w:r w:rsidRPr="005A110B">
        <w:rPr>
          <w:rFonts w:asciiTheme="minorBidi" w:hAnsiTheme="minorBidi" w:cstheme="minorBidi"/>
          <w:rtl/>
        </w:rPr>
        <w:t xml:space="preserve"> באיטליה בכנס הבינלאומי של האיגוד למדעי היהדות באירופה. </w:t>
      </w:r>
    </w:p>
    <w:p w:rsidR="00856099" w:rsidRPr="005A110B" w:rsidRDefault="00856099" w:rsidP="005A110B">
      <w:pPr>
        <w:bidi w:val="0"/>
        <w:spacing w:line="360" w:lineRule="auto"/>
        <w:contextualSpacing/>
        <w:jc w:val="both"/>
        <w:rPr>
          <w:rFonts w:asciiTheme="minorBidi" w:hAnsiTheme="minorBidi" w:cstheme="minorBidi"/>
          <w:rtl/>
        </w:rPr>
      </w:pPr>
      <w:r w:rsidRPr="005A110B">
        <w:rPr>
          <w:rFonts w:asciiTheme="minorBidi" w:hAnsiTheme="minorBidi" w:cstheme="minorBidi"/>
        </w:rPr>
        <w:t xml:space="preserve">The International Congress of the </w:t>
      </w:r>
      <w:r w:rsidRPr="005A110B">
        <w:rPr>
          <w:rFonts w:asciiTheme="minorBidi" w:hAnsiTheme="minorBidi" w:cstheme="minorBidi"/>
          <w:i/>
          <w:iCs/>
        </w:rPr>
        <w:t>EAJS</w:t>
      </w:r>
      <w:r w:rsidRPr="005A110B">
        <w:rPr>
          <w:rFonts w:asciiTheme="minorBidi" w:hAnsiTheme="minorBidi" w:cstheme="minorBidi"/>
        </w:rPr>
        <w:t>, European Associ</w:t>
      </w:r>
      <w:r w:rsidR="002125D6" w:rsidRPr="005A110B">
        <w:rPr>
          <w:rFonts w:asciiTheme="minorBidi" w:hAnsiTheme="minorBidi" w:cstheme="minorBidi"/>
        </w:rPr>
        <w:t xml:space="preserve">ation for Jewish Studies, </w:t>
      </w:r>
    </w:p>
    <w:p w:rsidR="00F06FCB" w:rsidRPr="005A110B" w:rsidRDefault="00856099" w:rsidP="005A110B">
      <w:pPr>
        <w:bidi w:val="0"/>
        <w:spacing w:line="360" w:lineRule="auto"/>
        <w:contextualSpacing/>
        <w:jc w:val="both"/>
        <w:rPr>
          <w:rFonts w:asciiTheme="minorBidi" w:hAnsiTheme="minorBidi" w:cstheme="minorBidi"/>
        </w:rPr>
      </w:pPr>
      <w:smartTag w:uri="urn:schemas-microsoft-com:office:smarttags" w:element="place">
        <w:smartTag w:uri="urn:schemas-microsoft-com:office:smarttags" w:element="City">
          <w:r w:rsidRPr="005A110B">
            <w:rPr>
              <w:rFonts w:asciiTheme="minorBidi" w:hAnsiTheme="minorBidi" w:cstheme="minorBidi"/>
            </w:rPr>
            <w:t>Ravenna</w:t>
          </w:r>
        </w:smartTag>
        <w:r w:rsidRPr="005A110B">
          <w:rPr>
            <w:rFonts w:asciiTheme="minorBidi" w:hAnsiTheme="minorBidi" w:cstheme="minorBidi"/>
          </w:rPr>
          <w:t xml:space="preserve">, </w:t>
        </w:r>
        <w:smartTag w:uri="urn:schemas-microsoft-com:office:smarttags" w:element="country-region">
          <w:r w:rsidRPr="005A110B">
            <w:rPr>
              <w:rFonts w:asciiTheme="minorBidi" w:hAnsiTheme="minorBidi" w:cstheme="minorBidi"/>
            </w:rPr>
            <w:t>Italy</w:t>
          </w:r>
        </w:smartTag>
      </w:smartTag>
      <w:r w:rsidRPr="005A110B">
        <w:rPr>
          <w:rFonts w:asciiTheme="minorBidi" w:hAnsiTheme="minorBidi" w:cstheme="minorBidi"/>
        </w:rPr>
        <w:t xml:space="preserve">. Lecture: "The Poor family in Jewish Society in Roman </w:t>
      </w:r>
      <w:proofErr w:type="spellStart"/>
      <w:r w:rsidRPr="005A110B">
        <w:rPr>
          <w:rFonts w:asciiTheme="minorBidi" w:hAnsiTheme="minorBidi" w:cstheme="minorBidi"/>
        </w:rPr>
        <w:t>Palestine</w:t>
      </w:r>
      <w:proofErr w:type="gramStart"/>
      <w:r w:rsidRPr="005A110B">
        <w:rPr>
          <w:rFonts w:asciiTheme="minorBidi" w:hAnsiTheme="minorBidi" w:cstheme="minorBidi"/>
        </w:rPr>
        <w:t>",also</w:t>
      </w:r>
      <w:proofErr w:type="spellEnd"/>
      <w:proofErr w:type="gramEnd"/>
      <w:r w:rsidRPr="005A110B">
        <w:rPr>
          <w:rFonts w:asciiTheme="minorBidi" w:hAnsiTheme="minorBidi" w:cstheme="minorBidi"/>
        </w:rPr>
        <w:t xml:space="preserve">, Chair of Session. </w:t>
      </w:r>
    </w:p>
    <w:p w:rsidR="00F06FCB" w:rsidRPr="005A110B" w:rsidRDefault="00856099" w:rsidP="00F06FCB">
      <w:pPr>
        <w:bidi w:val="0"/>
        <w:spacing w:line="360" w:lineRule="auto"/>
        <w:contextualSpacing/>
        <w:jc w:val="both"/>
        <w:rPr>
          <w:rFonts w:asciiTheme="minorBidi" w:hAnsiTheme="minorBidi" w:cstheme="minorBidi"/>
          <w:rtl/>
        </w:rPr>
      </w:pPr>
      <w:r w:rsidRPr="005A110B">
        <w:rPr>
          <w:rFonts w:asciiTheme="minorBidi" w:hAnsiTheme="minorBidi" w:cstheme="minorBidi"/>
          <w:rtl/>
        </w:rPr>
        <w:t xml:space="preserve"> 22. 2010, דצמבר. הרצאה בכנס הבינלאומי של בית ספר לחינוך בבר אילן: הכנס הבינלאומי השישי של האגודה הישראלית לחקר החינוך היהודי – אתגרים בחינוך יהודי – חיוניות תרבותית יהודית.</w:t>
      </w:r>
    </w:p>
    <w:p w:rsidR="00F06FCB" w:rsidRPr="005A110B" w:rsidRDefault="00856099" w:rsidP="00F06FCB">
      <w:pPr>
        <w:spacing w:line="360" w:lineRule="auto"/>
        <w:contextualSpacing/>
        <w:jc w:val="both"/>
        <w:rPr>
          <w:rFonts w:asciiTheme="minorBidi" w:hAnsiTheme="minorBidi" w:cstheme="minorBidi"/>
          <w:rtl/>
        </w:rPr>
      </w:pPr>
      <w:r w:rsidRPr="005A110B">
        <w:rPr>
          <w:rFonts w:asciiTheme="minorBidi" w:hAnsiTheme="minorBidi" w:cstheme="minorBidi"/>
          <w:rtl/>
        </w:rPr>
        <w:lastRenderedPageBreak/>
        <w:t xml:space="preserve"> 23. 2011- יוני. כנס מחקרי יהודה ושומרון. הרצאה: מנהיגות ומינהל במרד בר כוכבא (יחד עם י. </w:t>
      </w:r>
      <w:proofErr w:type="spellStart"/>
      <w:r w:rsidRPr="005A110B">
        <w:rPr>
          <w:rFonts w:asciiTheme="minorBidi" w:hAnsiTheme="minorBidi" w:cstheme="minorBidi"/>
          <w:rtl/>
        </w:rPr>
        <w:t>ויסטוך</w:t>
      </w:r>
      <w:proofErr w:type="spellEnd"/>
      <w:r w:rsidRPr="005A110B">
        <w:rPr>
          <w:rFonts w:asciiTheme="minorBidi" w:hAnsiTheme="minorBidi" w:cstheme="minorBidi"/>
          <w:rtl/>
        </w:rPr>
        <w:t>). וכן</w:t>
      </w:r>
      <w:r w:rsidR="002125D6" w:rsidRPr="005A110B">
        <w:rPr>
          <w:rFonts w:asciiTheme="minorBidi" w:hAnsiTheme="minorBidi" w:cstheme="minorBidi"/>
          <w:rtl/>
        </w:rPr>
        <w:t xml:space="preserve"> </w:t>
      </w:r>
      <w:r w:rsidRPr="005A110B">
        <w:rPr>
          <w:rFonts w:asciiTheme="minorBidi" w:hAnsiTheme="minorBidi" w:cstheme="minorBidi"/>
          <w:rtl/>
        </w:rPr>
        <w:t>יו"ר מושב.</w:t>
      </w:r>
    </w:p>
    <w:p w:rsidR="00EF36E3" w:rsidRDefault="00856099" w:rsidP="00EF36E3">
      <w:pPr>
        <w:spacing w:line="360" w:lineRule="auto"/>
        <w:contextualSpacing/>
        <w:jc w:val="both"/>
        <w:rPr>
          <w:rFonts w:asciiTheme="minorBidi" w:hAnsiTheme="minorBidi" w:cstheme="minorBidi"/>
          <w:rtl/>
        </w:rPr>
      </w:pPr>
      <w:r w:rsidRPr="005A110B">
        <w:rPr>
          <w:rFonts w:asciiTheme="minorBidi" w:hAnsiTheme="minorBidi" w:cstheme="minorBidi"/>
          <w:rtl/>
        </w:rPr>
        <w:t xml:space="preserve"> 24. 2011- יולי. הרצאה באוקספורד בכנס הבינלאומי של ארגון </w:t>
      </w:r>
      <w:r w:rsidRPr="005A110B">
        <w:rPr>
          <w:rFonts w:asciiTheme="minorBidi" w:hAnsiTheme="minorBidi" w:cstheme="minorBidi"/>
        </w:rPr>
        <w:t>ARAM Society</w:t>
      </w:r>
      <w:r w:rsidRPr="005A110B">
        <w:rPr>
          <w:rFonts w:asciiTheme="minorBidi" w:hAnsiTheme="minorBidi" w:cstheme="minorBidi"/>
          <w:rtl/>
        </w:rPr>
        <w:t xml:space="preserve"> של  ה –</w:t>
      </w:r>
      <w:r w:rsidRPr="005A110B">
        <w:rPr>
          <w:rFonts w:asciiTheme="minorBidi" w:hAnsiTheme="minorBidi" w:cstheme="minorBidi"/>
        </w:rPr>
        <w:t>Oriental Institute</w:t>
      </w:r>
      <w:r w:rsidR="00F06FCB" w:rsidRPr="005A110B">
        <w:rPr>
          <w:rFonts w:asciiTheme="minorBidi" w:hAnsiTheme="minorBidi" w:cstheme="minorBidi"/>
          <w:rtl/>
        </w:rPr>
        <w:t xml:space="preserve"> </w:t>
      </w:r>
      <w:r w:rsidRPr="005A110B">
        <w:rPr>
          <w:rFonts w:asciiTheme="minorBidi" w:hAnsiTheme="minorBidi" w:cstheme="minorBidi"/>
          <w:rtl/>
        </w:rPr>
        <w:t>ויו"ר מושב בכנס.</w:t>
      </w:r>
    </w:p>
    <w:p w:rsidR="00EF36E3" w:rsidRDefault="00856099" w:rsidP="00EF36E3">
      <w:pPr>
        <w:spacing w:line="360" w:lineRule="auto"/>
        <w:contextualSpacing/>
        <w:jc w:val="both"/>
        <w:rPr>
          <w:rFonts w:asciiTheme="minorBidi" w:hAnsiTheme="minorBidi" w:cstheme="minorBidi"/>
          <w:rtl/>
        </w:rPr>
      </w:pPr>
      <w:r w:rsidRPr="005A110B">
        <w:rPr>
          <w:rFonts w:asciiTheme="minorBidi" w:hAnsiTheme="minorBidi" w:cstheme="minorBidi"/>
          <w:rtl/>
        </w:rPr>
        <w:t xml:space="preserve">25.  2012 – פברואר. הרצאה בכנס הבינלאומי של מרכז </w:t>
      </w:r>
      <w:proofErr w:type="spellStart"/>
      <w:r w:rsidRPr="005A110B">
        <w:rPr>
          <w:rFonts w:asciiTheme="minorBidi" w:hAnsiTheme="minorBidi" w:cstheme="minorBidi"/>
          <w:rtl/>
        </w:rPr>
        <w:t>רנרט</w:t>
      </w:r>
      <w:proofErr w:type="spellEnd"/>
      <w:r w:rsidRPr="005A110B">
        <w:rPr>
          <w:rFonts w:asciiTheme="minorBidi" w:hAnsiTheme="minorBidi" w:cstheme="minorBidi"/>
          <w:rtl/>
        </w:rPr>
        <w:t>: חידושים בחקר ירושלים.</w:t>
      </w:r>
    </w:p>
    <w:p w:rsidR="00F06FCB" w:rsidRPr="005A110B" w:rsidRDefault="00856099" w:rsidP="00EF36E3">
      <w:pPr>
        <w:spacing w:line="360" w:lineRule="auto"/>
        <w:contextualSpacing/>
        <w:jc w:val="both"/>
        <w:rPr>
          <w:rFonts w:asciiTheme="minorBidi" w:hAnsiTheme="minorBidi" w:cstheme="minorBidi"/>
          <w:rtl/>
        </w:rPr>
      </w:pPr>
      <w:r w:rsidRPr="005A110B">
        <w:rPr>
          <w:rFonts w:asciiTheme="minorBidi" w:hAnsiTheme="minorBidi" w:cstheme="minorBidi"/>
          <w:rtl/>
        </w:rPr>
        <w:t xml:space="preserve">26. 2012- ספטמבר. הרצאה בכנס הבינלאומי </w:t>
      </w:r>
      <w:proofErr w:type="spellStart"/>
      <w:r w:rsidRPr="005A110B">
        <w:rPr>
          <w:rFonts w:asciiTheme="minorBidi" w:hAnsiTheme="minorBidi" w:cstheme="minorBidi"/>
          <w:rtl/>
        </w:rPr>
        <w:t>ברגנסבורג</w:t>
      </w:r>
      <w:proofErr w:type="spellEnd"/>
      <w:r w:rsidRPr="005A110B">
        <w:rPr>
          <w:rFonts w:asciiTheme="minorBidi" w:hAnsiTheme="minorBidi" w:cstheme="minorBidi"/>
          <w:rtl/>
        </w:rPr>
        <w:t xml:space="preserve"> של אוניברסיטאות בוסטון </w:t>
      </w:r>
      <w:proofErr w:type="spellStart"/>
      <w:r w:rsidRPr="005A110B">
        <w:rPr>
          <w:rFonts w:asciiTheme="minorBidi" w:hAnsiTheme="minorBidi" w:cstheme="minorBidi"/>
          <w:rtl/>
        </w:rPr>
        <w:t>ורגנסבורג</w:t>
      </w:r>
      <w:proofErr w:type="spellEnd"/>
      <w:r w:rsidRPr="005A110B">
        <w:rPr>
          <w:rFonts w:asciiTheme="minorBidi" w:hAnsiTheme="minorBidi" w:cstheme="minorBidi"/>
          <w:rtl/>
        </w:rPr>
        <w:t xml:space="preserve">. מגמות בעריכת המשנה. </w:t>
      </w:r>
    </w:p>
    <w:p w:rsidR="00F06FCB" w:rsidRPr="005A110B" w:rsidRDefault="00856099" w:rsidP="00F06FCB">
      <w:pPr>
        <w:spacing w:line="360" w:lineRule="auto"/>
        <w:contextualSpacing/>
        <w:jc w:val="both"/>
        <w:rPr>
          <w:rFonts w:asciiTheme="minorBidi" w:hAnsiTheme="minorBidi" w:cstheme="minorBidi"/>
          <w:rtl/>
        </w:rPr>
      </w:pPr>
      <w:r w:rsidRPr="005A110B">
        <w:rPr>
          <w:rFonts w:asciiTheme="minorBidi" w:hAnsiTheme="minorBidi" w:cstheme="minorBidi"/>
          <w:rtl/>
        </w:rPr>
        <w:t xml:space="preserve">27. 2013 – יולי. הרצאה באוקספורד בכנס הבינלאומי של ארגון </w:t>
      </w:r>
      <w:r w:rsidRPr="005A110B">
        <w:rPr>
          <w:rFonts w:asciiTheme="minorBidi" w:hAnsiTheme="minorBidi" w:cstheme="minorBidi"/>
        </w:rPr>
        <w:t>ARAM Society</w:t>
      </w:r>
      <w:r w:rsidRPr="005A110B">
        <w:rPr>
          <w:rFonts w:asciiTheme="minorBidi" w:hAnsiTheme="minorBidi" w:cstheme="minorBidi"/>
          <w:rtl/>
        </w:rPr>
        <w:t xml:space="preserve"> של </w:t>
      </w:r>
      <w:r w:rsidRPr="005A110B">
        <w:rPr>
          <w:rFonts w:asciiTheme="minorBidi" w:hAnsiTheme="minorBidi" w:cstheme="minorBidi"/>
        </w:rPr>
        <w:t>Oriental Institute</w:t>
      </w:r>
      <w:r w:rsidRPr="005A110B">
        <w:rPr>
          <w:rFonts w:asciiTheme="minorBidi" w:hAnsiTheme="minorBidi" w:cstheme="minorBidi"/>
          <w:rtl/>
        </w:rPr>
        <w:t>.</w:t>
      </w:r>
    </w:p>
    <w:p w:rsidR="00F06FCB" w:rsidRPr="005A110B" w:rsidRDefault="00856099" w:rsidP="00F06FCB">
      <w:pPr>
        <w:spacing w:line="360" w:lineRule="auto"/>
        <w:contextualSpacing/>
        <w:jc w:val="both"/>
        <w:rPr>
          <w:rFonts w:asciiTheme="minorBidi" w:hAnsiTheme="minorBidi" w:cstheme="minorBidi"/>
          <w:rtl/>
        </w:rPr>
      </w:pPr>
      <w:r w:rsidRPr="005A110B">
        <w:rPr>
          <w:rFonts w:asciiTheme="minorBidi" w:hAnsiTheme="minorBidi" w:cstheme="minorBidi"/>
          <w:rtl/>
        </w:rPr>
        <w:t xml:space="preserve">28. 2013- נובמבר. הרצאה בכנס הבינלאומי ה - 54 של האגודה הגיאוגרפית הישראלית. אוניברסיטת בר אילן.  </w:t>
      </w:r>
    </w:p>
    <w:p w:rsidR="00F06FCB" w:rsidRPr="005A110B" w:rsidRDefault="00856099" w:rsidP="00F06FCB">
      <w:pPr>
        <w:spacing w:line="360" w:lineRule="auto"/>
        <w:contextualSpacing/>
        <w:jc w:val="both"/>
        <w:rPr>
          <w:rFonts w:asciiTheme="minorBidi" w:hAnsiTheme="minorBidi" w:cstheme="minorBidi"/>
          <w:rtl/>
        </w:rPr>
      </w:pPr>
      <w:r w:rsidRPr="005A110B">
        <w:rPr>
          <w:rFonts w:asciiTheme="minorBidi" w:hAnsiTheme="minorBidi" w:cstheme="minorBidi"/>
          <w:rtl/>
        </w:rPr>
        <w:t xml:space="preserve">29. 2014 – יולי. אנטוורפן, הרצאה בכנס הבינלאומי של </w:t>
      </w:r>
      <w:r w:rsidRPr="005A110B">
        <w:rPr>
          <w:rFonts w:asciiTheme="minorBidi" w:hAnsiTheme="minorBidi" w:cstheme="minorBidi"/>
        </w:rPr>
        <w:t>Society of Jewish Law</w:t>
      </w:r>
    </w:p>
    <w:p w:rsidR="00F06FCB" w:rsidRPr="005A110B" w:rsidRDefault="00856099" w:rsidP="00F06FCB">
      <w:pPr>
        <w:spacing w:line="360" w:lineRule="auto"/>
        <w:contextualSpacing/>
        <w:jc w:val="both"/>
        <w:rPr>
          <w:rFonts w:asciiTheme="minorBidi" w:hAnsiTheme="minorBidi" w:cstheme="minorBidi"/>
          <w:rtl/>
        </w:rPr>
      </w:pPr>
      <w:r w:rsidRPr="005A110B">
        <w:rPr>
          <w:rFonts w:asciiTheme="minorBidi" w:hAnsiTheme="minorBidi" w:cstheme="minorBidi"/>
          <w:rtl/>
        </w:rPr>
        <w:t>30. 2014 – יולי. פריס, הרצאה בכנס הבינלאומי המרכזי של מדעי היהדות באירופה –</w:t>
      </w:r>
      <w:r w:rsidRPr="005A110B">
        <w:rPr>
          <w:rFonts w:asciiTheme="minorBidi" w:hAnsiTheme="minorBidi" w:cstheme="minorBidi"/>
        </w:rPr>
        <w:t>AJES</w:t>
      </w:r>
      <w:r w:rsidRPr="005A110B">
        <w:rPr>
          <w:rFonts w:asciiTheme="minorBidi" w:hAnsiTheme="minorBidi" w:cstheme="minorBidi"/>
          <w:rtl/>
        </w:rPr>
        <w:t>.</w:t>
      </w:r>
    </w:p>
    <w:p w:rsidR="00F06FCB" w:rsidRPr="005A110B" w:rsidRDefault="00856099" w:rsidP="00F06FCB">
      <w:pPr>
        <w:spacing w:line="360" w:lineRule="auto"/>
        <w:contextualSpacing/>
        <w:jc w:val="both"/>
        <w:rPr>
          <w:rFonts w:asciiTheme="minorBidi" w:hAnsiTheme="minorBidi" w:cstheme="minorBidi"/>
          <w:rtl/>
        </w:rPr>
      </w:pPr>
      <w:r w:rsidRPr="005A110B">
        <w:rPr>
          <w:rFonts w:asciiTheme="minorBidi" w:hAnsiTheme="minorBidi" w:cstheme="minorBidi"/>
          <w:rtl/>
        </w:rPr>
        <w:t>31. 2014 – אוקטובר. הרצאה בכנס בינלאומי בסורבון, פריס 1, הידועה.</w:t>
      </w:r>
    </w:p>
    <w:p w:rsidR="00F06FCB" w:rsidRPr="005A110B" w:rsidRDefault="00856099" w:rsidP="00F06FCB">
      <w:pPr>
        <w:spacing w:line="360" w:lineRule="auto"/>
        <w:contextualSpacing/>
        <w:jc w:val="both"/>
        <w:rPr>
          <w:rFonts w:asciiTheme="minorBidi" w:hAnsiTheme="minorBidi" w:cstheme="minorBidi"/>
          <w:rtl/>
        </w:rPr>
      </w:pPr>
      <w:r w:rsidRPr="005A110B">
        <w:rPr>
          <w:rFonts w:asciiTheme="minorBidi" w:hAnsiTheme="minorBidi" w:cstheme="minorBidi"/>
          <w:rtl/>
        </w:rPr>
        <w:t xml:space="preserve">32. 2015 – ינואר. הרצאה בכנס הבינלאומי של מרכז </w:t>
      </w:r>
      <w:proofErr w:type="spellStart"/>
      <w:r w:rsidRPr="005A110B">
        <w:rPr>
          <w:rFonts w:asciiTheme="minorBidi" w:hAnsiTheme="minorBidi" w:cstheme="minorBidi"/>
          <w:rtl/>
        </w:rPr>
        <w:t>רנרט</w:t>
      </w:r>
      <w:proofErr w:type="spellEnd"/>
      <w:r w:rsidRPr="005A110B">
        <w:rPr>
          <w:rFonts w:asciiTheme="minorBidi" w:hAnsiTheme="minorBidi" w:cstheme="minorBidi"/>
          <w:rtl/>
        </w:rPr>
        <w:t xml:space="preserve">: חידושים בחקר ירושלים. </w:t>
      </w:r>
    </w:p>
    <w:p w:rsidR="00F06FCB" w:rsidRPr="005A110B" w:rsidRDefault="00856099" w:rsidP="00F06FCB">
      <w:pPr>
        <w:spacing w:line="360" w:lineRule="auto"/>
        <w:contextualSpacing/>
        <w:jc w:val="both"/>
        <w:rPr>
          <w:rFonts w:asciiTheme="minorBidi" w:hAnsiTheme="minorBidi" w:cstheme="minorBidi"/>
          <w:rtl/>
        </w:rPr>
      </w:pPr>
      <w:r w:rsidRPr="005A110B">
        <w:rPr>
          <w:rFonts w:asciiTheme="minorBidi" w:hAnsiTheme="minorBidi" w:cstheme="minorBidi"/>
          <w:rtl/>
        </w:rPr>
        <w:t xml:space="preserve">33. 2015 - יולי. הרצאה באוקספורד בכנס הבינלאומי של ארגון </w:t>
      </w:r>
      <w:r w:rsidRPr="005A110B">
        <w:rPr>
          <w:rFonts w:asciiTheme="minorBidi" w:hAnsiTheme="minorBidi" w:cstheme="minorBidi"/>
        </w:rPr>
        <w:t>ARAM Society</w:t>
      </w:r>
      <w:r w:rsidRPr="005A110B">
        <w:rPr>
          <w:rFonts w:asciiTheme="minorBidi" w:hAnsiTheme="minorBidi" w:cstheme="minorBidi"/>
          <w:rtl/>
        </w:rPr>
        <w:t xml:space="preserve"> של </w:t>
      </w:r>
      <w:r w:rsidRPr="005A110B">
        <w:rPr>
          <w:rFonts w:asciiTheme="minorBidi" w:hAnsiTheme="minorBidi" w:cstheme="minorBidi"/>
        </w:rPr>
        <w:t>Oriental Institute</w:t>
      </w:r>
      <w:r w:rsidRPr="005A110B">
        <w:rPr>
          <w:rFonts w:asciiTheme="minorBidi" w:hAnsiTheme="minorBidi" w:cstheme="minorBidi"/>
          <w:rtl/>
        </w:rPr>
        <w:t>.</w:t>
      </w:r>
    </w:p>
    <w:p w:rsidR="005A110B" w:rsidRPr="005A110B" w:rsidRDefault="00856099" w:rsidP="005A110B">
      <w:pPr>
        <w:spacing w:line="360" w:lineRule="auto"/>
        <w:contextualSpacing/>
        <w:jc w:val="both"/>
        <w:rPr>
          <w:rFonts w:asciiTheme="minorBidi" w:hAnsiTheme="minorBidi" w:cstheme="minorBidi"/>
          <w:rtl/>
        </w:rPr>
      </w:pPr>
      <w:r w:rsidRPr="005A110B">
        <w:rPr>
          <w:rFonts w:asciiTheme="minorBidi" w:hAnsiTheme="minorBidi" w:cstheme="minorBidi"/>
          <w:rtl/>
        </w:rPr>
        <w:t xml:space="preserve">34. 2016 – ינואר. הרצאה בכנס הבינלאומי של מרכז </w:t>
      </w:r>
      <w:proofErr w:type="spellStart"/>
      <w:r w:rsidRPr="005A110B">
        <w:rPr>
          <w:rFonts w:asciiTheme="minorBidi" w:hAnsiTheme="minorBidi" w:cstheme="minorBidi"/>
          <w:rtl/>
        </w:rPr>
        <w:t>רנרט</w:t>
      </w:r>
      <w:proofErr w:type="spellEnd"/>
      <w:r w:rsidRPr="005A110B">
        <w:rPr>
          <w:rFonts w:asciiTheme="minorBidi" w:hAnsiTheme="minorBidi" w:cstheme="minorBidi"/>
          <w:rtl/>
        </w:rPr>
        <w:t>: חידושים בחקר ירושלים.</w:t>
      </w:r>
    </w:p>
    <w:p w:rsidR="005A110B" w:rsidRPr="005A110B" w:rsidRDefault="005A110B" w:rsidP="005A110B">
      <w:pPr>
        <w:spacing w:line="360" w:lineRule="auto"/>
        <w:contextualSpacing/>
        <w:jc w:val="both"/>
        <w:rPr>
          <w:rFonts w:asciiTheme="minorBidi" w:hAnsiTheme="minorBidi" w:cstheme="minorBidi"/>
          <w:rtl/>
        </w:rPr>
      </w:pPr>
    </w:p>
    <w:p w:rsidR="00284FF5" w:rsidRPr="005A110B" w:rsidRDefault="00856099" w:rsidP="005A110B">
      <w:pPr>
        <w:spacing w:line="360" w:lineRule="auto"/>
        <w:contextualSpacing/>
        <w:jc w:val="both"/>
        <w:rPr>
          <w:rFonts w:asciiTheme="minorBidi" w:hAnsiTheme="minorBidi" w:cstheme="minorBidi"/>
        </w:rPr>
      </w:pPr>
      <w:r w:rsidRPr="005A110B">
        <w:rPr>
          <w:rFonts w:asciiTheme="minorBidi" w:hAnsiTheme="minorBidi" w:cstheme="minorBidi"/>
          <w:rtl/>
        </w:rPr>
        <w:t>ראוי לציין כי מרבית ההרצאות הפכו למאמרים בב</w:t>
      </w:r>
      <w:r w:rsidR="002125D6" w:rsidRPr="005A110B">
        <w:rPr>
          <w:rFonts w:asciiTheme="minorBidi" w:hAnsiTheme="minorBidi" w:cstheme="minorBidi"/>
          <w:rtl/>
        </w:rPr>
        <w:t>י</w:t>
      </w:r>
      <w:r w:rsidRPr="005A110B">
        <w:rPr>
          <w:rFonts w:asciiTheme="minorBidi" w:hAnsiTheme="minorBidi" w:cstheme="minorBidi"/>
          <w:rtl/>
        </w:rPr>
        <w:t>טאונים מכובדים בארץ ובחו"ל.</w:t>
      </w:r>
    </w:p>
    <w:sectPr w:rsidR="00284FF5" w:rsidRPr="005A110B" w:rsidSect="0061176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E5634"/>
    <w:multiLevelType w:val="hybridMultilevel"/>
    <w:tmpl w:val="23E2F718"/>
    <w:lvl w:ilvl="0" w:tplc="9EE68A40">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7BE713C9"/>
    <w:multiLevelType w:val="hybridMultilevel"/>
    <w:tmpl w:val="ABFEDD90"/>
    <w:lvl w:ilvl="0" w:tplc="CADE31B8">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099"/>
    <w:rsid w:val="0000360D"/>
    <w:rsid w:val="00005068"/>
    <w:rsid w:val="00005D48"/>
    <w:rsid w:val="000070DC"/>
    <w:rsid w:val="000110CE"/>
    <w:rsid w:val="000128E7"/>
    <w:rsid w:val="00013666"/>
    <w:rsid w:val="0001542A"/>
    <w:rsid w:val="00021220"/>
    <w:rsid w:val="00021DDB"/>
    <w:rsid w:val="0002572E"/>
    <w:rsid w:val="00027981"/>
    <w:rsid w:val="000314A5"/>
    <w:rsid w:val="00035E06"/>
    <w:rsid w:val="00043EEC"/>
    <w:rsid w:val="000446C6"/>
    <w:rsid w:val="000447F4"/>
    <w:rsid w:val="0005018F"/>
    <w:rsid w:val="00050337"/>
    <w:rsid w:val="00050E1D"/>
    <w:rsid w:val="00051126"/>
    <w:rsid w:val="00051138"/>
    <w:rsid w:val="00051722"/>
    <w:rsid w:val="00053235"/>
    <w:rsid w:val="000532B8"/>
    <w:rsid w:val="00055139"/>
    <w:rsid w:val="000558CB"/>
    <w:rsid w:val="000569C7"/>
    <w:rsid w:val="0006043D"/>
    <w:rsid w:val="000618F0"/>
    <w:rsid w:val="00066295"/>
    <w:rsid w:val="000709D8"/>
    <w:rsid w:val="00072259"/>
    <w:rsid w:val="000735E9"/>
    <w:rsid w:val="000745A3"/>
    <w:rsid w:val="00075884"/>
    <w:rsid w:val="00075FD3"/>
    <w:rsid w:val="000771F4"/>
    <w:rsid w:val="00082695"/>
    <w:rsid w:val="0008310E"/>
    <w:rsid w:val="00084883"/>
    <w:rsid w:val="00090229"/>
    <w:rsid w:val="000906B9"/>
    <w:rsid w:val="00091C24"/>
    <w:rsid w:val="00091EAC"/>
    <w:rsid w:val="00094360"/>
    <w:rsid w:val="000960E3"/>
    <w:rsid w:val="000A6B44"/>
    <w:rsid w:val="000A7EFA"/>
    <w:rsid w:val="000B2000"/>
    <w:rsid w:val="000B3C44"/>
    <w:rsid w:val="000B794C"/>
    <w:rsid w:val="000C05E3"/>
    <w:rsid w:val="000C0839"/>
    <w:rsid w:val="000C2121"/>
    <w:rsid w:val="000C3C9B"/>
    <w:rsid w:val="000C4AF2"/>
    <w:rsid w:val="000C77BE"/>
    <w:rsid w:val="000D06CB"/>
    <w:rsid w:val="000D15BB"/>
    <w:rsid w:val="000D2081"/>
    <w:rsid w:val="000D2367"/>
    <w:rsid w:val="000D3265"/>
    <w:rsid w:val="000D52B1"/>
    <w:rsid w:val="000D6419"/>
    <w:rsid w:val="000D6D4D"/>
    <w:rsid w:val="000E102D"/>
    <w:rsid w:val="000E2A19"/>
    <w:rsid w:val="000E7B20"/>
    <w:rsid w:val="000F1268"/>
    <w:rsid w:val="000F4097"/>
    <w:rsid w:val="000F68D1"/>
    <w:rsid w:val="000F7C4F"/>
    <w:rsid w:val="000F7FBF"/>
    <w:rsid w:val="0010223A"/>
    <w:rsid w:val="00102473"/>
    <w:rsid w:val="001027F3"/>
    <w:rsid w:val="00103673"/>
    <w:rsid w:val="00103D9A"/>
    <w:rsid w:val="0010458D"/>
    <w:rsid w:val="00105454"/>
    <w:rsid w:val="00106C58"/>
    <w:rsid w:val="00113099"/>
    <w:rsid w:val="001169A7"/>
    <w:rsid w:val="00117A81"/>
    <w:rsid w:val="00122BD1"/>
    <w:rsid w:val="00123932"/>
    <w:rsid w:val="00125339"/>
    <w:rsid w:val="001261FE"/>
    <w:rsid w:val="00126293"/>
    <w:rsid w:val="001273D4"/>
    <w:rsid w:val="00130675"/>
    <w:rsid w:val="001324CC"/>
    <w:rsid w:val="001336C7"/>
    <w:rsid w:val="00133FDC"/>
    <w:rsid w:val="0013679D"/>
    <w:rsid w:val="001367EA"/>
    <w:rsid w:val="00143503"/>
    <w:rsid w:val="001437AE"/>
    <w:rsid w:val="00147317"/>
    <w:rsid w:val="00151386"/>
    <w:rsid w:val="001522F2"/>
    <w:rsid w:val="0015260A"/>
    <w:rsid w:val="00152997"/>
    <w:rsid w:val="00155E85"/>
    <w:rsid w:val="0016349C"/>
    <w:rsid w:val="00163C43"/>
    <w:rsid w:val="00163D22"/>
    <w:rsid w:val="0016482D"/>
    <w:rsid w:val="00165727"/>
    <w:rsid w:val="001675E8"/>
    <w:rsid w:val="00170E55"/>
    <w:rsid w:val="00171196"/>
    <w:rsid w:val="0017168D"/>
    <w:rsid w:val="00171C1C"/>
    <w:rsid w:val="00176382"/>
    <w:rsid w:val="0017745C"/>
    <w:rsid w:val="00181497"/>
    <w:rsid w:val="00183740"/>
    <w:rsid w:val="0018393A"/>
    <w:rsid w:val="00184477"/>
    <w:rsid w:val="0018528D"/>
    <w:rsid w:val="0018587E"/>
    <w:rsid w:val="00185FD8"/>
    <w:rsid w:val="00186A33"/>
    <w:rsid w:val="00192C33"/>
    <w:rsid w:val="001934BA"/>
    <w:rsid w:val="0019445D"/>
    <w:rsid w:val="001944A6"/>
    <w:rsid w:val="001956A6"/>
    <w:rsid w:val="00196705"/>
    <w:rsid w:val="00196C63"/>
    <w:rsid w:val="00196EB2"/>
    <w:rsid w:val="001972E1"/>
    <w:rsid w:val="001A2CAF"/>
    <w:rsid w:val="001A4EE3"/>
    <w:rsid w:val="001B30B5"/>
    <w:rsid w:val="001B32D6"/>
    <w:rsid w:val="001B3E44"/>
    <w:rsid w:val="001B415F"/>
    <w:rsid w:val="001B41B8"/>
    <w:rsid w:val="001C1DB9"/>
    <w:rsid w:val="001C79A8"/>
    <w:rsid w:val="001D08E1"/>
    <w:rsid w:val="001D0B19"/>
    <w:rsid w:val="001D14D5"/>
    <w:rsid w:val="001D1F26"/>
    <w:rsid w:val="001D6159"/>
    <w:rsid w:val="001D6470"/>
    <w:rsid w:val="001D69A9"/>
    <w:rsid w:val="001E071D"/>
    <w:rsid w:val="001E0A00"/>
    <w:rsid w:val="001E27EF"/>
    <w:rsid w:val="001E3B8F"/>
    <w:rsid w:val="001E4AEB"/>
    <w:rsid w:val="001E4C16"/>
    <w:rsid w:val="001E4EDF"/>
    <w:rsid w:val="001E5ED4"/>
    <w:rsid w:val="001F153C"/>
    <w:rsid w:val="001F1B97"/>
    <w:rsid w:val="001F2041"/>
    <w:rsid w:val="001F2F6B"/>
    <w:rsid w:val="001F4F62"/>
    <w:rsid w:val="001F727F"/>
    <w:rsid w:val="00201705"/>
    <w:rsid w:val="00203C57"/>
    <w:rsid w:val="00204175"/>
    <w:rsid w:val="0020479D"/>
    <w:rsid w:val="002052B2"/>
    <w:rsid w:val="00205895"/>
    <w:rsid w:val="00206506"/>
    <w:rsid w:val="002076CA"/>
    <w:rsid w:val="002125D6"/>
    <w:rsid w:val="00214E87"/>
    <w:rsid w:val="0021586C"/>
    <w:rsid w:val="0021597D"/>
    <w:rsid w:val="00220CD0"/>
    <w:rsid w:val="00223689"/>
    <w:rsid w:val="00225E8B"/>
    <w:rsid w:val="00230A4C"/>
    <w:rsid w:val="0023191C"/>
    <w:rsid w:val="0023272F"/>
    <w:rsid w:val="0023341C"/>
    <w:rsid w:val="00234798"/>
    <w:rsid w:val="002366CC"/>
    <w:rsid w:val="002408E0"/>
    <w:rsid w:val="00241C19"/>
    <w:rsid w:val="00243E75"/>
    <w:rsid w:val="00244FCE"/>
    <w:rsid w:val="00246E5D"/>
    <w:rsid w:val="002509D7"/>
    <w:rsid w:val="00255A53"/>
    <w:rsid w:val="00255AEB"/>
    <w:rsid w:val="002574B1"/>
    <w:rsid w:val="00257E42"/>
    <w:rsid w:val="00262117"/>
    <w:rsid w:val="00262885"/>
    <w:rsid w:val="002629AF"/>
    <w:rsid w:val="00265140"/>
    <w:rsid w:val="00265AD3"/>
    <w:rsid w:val="00266157"/>
    <w:rsid w:val="00266822"/>
    <w:rsid w:val="00266BE6"/>
    <w:rsid w:val="00270F01"/>
    <w:rsid w:val="0027317F"/>
    <w:rsid w:val="002731B9"/>
    <w:rsid w:val="002734B4"/>
    <w:rsid w:val="00275491"/>
    <w:rsid w:val="002757F6"/>
    <w:rsid w:val="002767F3"/>
    <w:rsid w:val="00280784"/>
    <w:rsid w:val="0028149C"/>
    <w:rsid w:val="002829D4"/>
    <w:rsid w:val="00284FF5"/>
    <w:rsid w:val="0029027A"/>
    <w:rsid w:val="00290AA7"/>
    <w:rsid w:val="00294926"/>
    <w:rsid w:val="00294E07"/>
    <w:rsid w:val="0029561F"/>
    <w:rsid w:val="00295FDB"/>
    <w:rsid w:val="002973D8"/>
    <w:rsid w:val="002974B1"/>
    <w:rsid w:val="002A0EFB"/>
    <w:rsid w:val="002A443E"/>
    <w:rsid w:val="002A536D"/>
    <w:rsid w:val="002A5511"/>
    <w:rsid w:val="002A57EB"/>
    <w:rsid w:val="002A67DB"/>
    <w:rsid w:val="002A6DB4"/>
    <w:rsid w:val="002B1019"/>
    <w:rsid w:val="002B1524"/>
    <w:rsid w:val="002B1B80"/>
    <w:rsid w:val="002B2C85"/>
    <w:rsid w:val="002B47C8"/>
    <w:rsid w:val="002B59F8"/>
    <w:rsid w:val="002B63BC"/>
    <w:rsid w:val="002C0799"/>
    <w:rsid w:val="002C09CA"/>
    <w:rsid w:val="002C31C4"/>
    <w:rsid w:val="002C3642"/>
    <w:rsid w:val="002C3CC7"/>
    <w:rsid w:val="002C4F13"/>
    <w:rsid w:val="002C5E74"/>
    <w:rsid w:val="002D00E0"/>
    <w:rsid w:val="002D274B"/>
    <w:rsid w:val="002D2772"/>
    <w:rsid w:val="002D36DE"/>
    <w:rsid w:val="002D3BD3"/>
    <w:rsid w:val="002D48C8"/>
    <w:rsid w:val="002D6083"/>
    <w:rsid w:val="002D6121"/>
    <w:rsid w:val="002E0627"/>
    <w:rsid w:val="002E0CE2"/>
    <w:rsid w:val="002E5649"/>
    <w:rsid w:val="002F259D"/>
    <w:rsid w:val="002F7D9F"/>
    <w:rsid w:val="002F7EA7"/>
    <w:rsid w:val="002F7F31"/>
    <w:rsid w:val="00301032"/>
    <w:rsid w:val="00302F3E"/>
    <w:rsid w:val="00304CE1"/>
    <w:rsid w:val="00317EB0"/>
    <w:rsid w:val="00324ECD"/>
    <w:rsid w:val="0033214C"/>
    <w:rsid w:val="00335DC9"/>
    <w:rsid w:val="00335E06"/>
    <w:rsid w:val="00336195"/>
    <w:rsid w:val="00342480"/>
    <w:rsid w:val="003512FE"/>
    <w:rsid w:val="00351C7F"/>
    <w:rsid w:val="0035236C"/>
    <w:rsid w:val="00356639"/>
    <w:rsid w:val="00362747"/>
    <w:rsid w:val="003648BA"/>
    <w:rsid w:val="00366CFD"/>
    <w:rsid w:val="00366D5C"/>
    <w:rsid w:val="00367A9F"/>
    <w:rsid w:val="0037042A"/>
    <w:rsid w:val="00371CD5"/>
    <w:rsid w:val="003753E8"/>
    <w:rsid w:val="003800D2"/>
    <w:rsid w:val="003811DF"/>
    <w:rsid w:val="00381B45"/>
    <w:rsid w:val="003867C6"/>
    <w:rsid w:val="00386F8F"/>
    <w:rsid w:val="0039048F"/>
    <w:rsid w:val="0039334F"/>
    <w:rsid w:val="00393DBC"/>
    <w:rsid w:val="00395C44"/>
    <w:rsid w:val="00395D59"/>
    <w:rsid w:val="00397AA1"/>
    <w:rsid w:val="003A08B4"/>
    <w:rsid w:val="003A11A1"/>
    <w:rsid w:val="003A1267"/>
    <w:rsid w:val="003A2856"/>
    <w:rsid w:val="003A3861"/>
    <w:rsid w:val="003A393A"/>
    <w:rsid w:val="003A3E82"/>
    <w:rsid w:val="003A52A9"/>
    <w:rsid w:val="003B092B"/>
    <w:rsid w:val="003B196D"/>
    <w:rsid w:val="003B2A5D"/>
    <w:rsid w:val="003B43E5"/>
    <w:rsid w:val="003B6388"/>
    <w:rsid w:val="003B64F2"/>
    <w:rsid w:val="003B7075"/>
    <w:rsid w:val="003B72DF"/>
    <w:rsid w:val="003C15C6"/>
    <w:rsid w:val="003C2F2E"/>
    <w:rsid w:val="003C3CF8"/>
    <w:rsid w:val="003C480B"/>
    <w:rsid w:val="003C69F6"/>
    <w:rsid w:val="003C6A23"/>
    <w:rsid w:val="003D0A22"/>
    <w:rsid w:val="003D10E0"/>
    <w:rsid w:val="003D119C"/>
    <w:rsid w:val="003D30D7"/>
    <w:rsid w:val="003D36BA"/>
    <w:rsid w:val="003D483B"/>
    <w:rsid w:val="003E01D4"/>
    <w:rsid w:val="003E01EA"/>
    <w:rsid w:val="003E437D"/>
    <w:rsid w:val="003F0483"/>
    <w:rsid w:val="003F27FE"/>
    <w:rsid w:val="003F45D3"/>
    <w:rsid w:val="003F5791"/>
    <w:rsid w:val="003F605A"/>
    <w:rsid w:val="003F716D"/>
    <w:rsid w:val="004001C3"/>
    <w:rsid w:val="00401469"/>
    <w:rsid w:val="0040180C"/>
    <w:rsid w:val="00401D37"/>
    <w:rsid w:val="00404747"/>
    <w:rsid w:val="00410FFC"/>
    <w:rsid w:val="00412EA3"/>
    <w:rsid w:val="00413027"/>
    <w:rsid w:val="00413231"/>
    <w:rsid w:val="00415054"/>
    <w:rsid w:val="00415D98"/>
    <w:rsid w:val="004167E1"/>
    <w:rsid w:val="004172BB"/>
    <w:rsid w:val="004204F8"/>
    <w:rsid w:val="004215B2"/>
    <w:rsid w:val="0042177A"/>
    <w:rsid w:val="00426CE4"/>
    <w:rsid w:val="004275DB"/>
    <w:rsid w:val="00427D35"/>
    <w:rsid w:val="00433E37"/>
    <w:rsid w:val="00435FF1"/>
    <w:rsid w:val="00436BEC"/>
    <w:rsid w:val="00436DD3"/>
    <w:rsid w:val="00437053"/>
    <w:rsid w:val="00443BBF"/>
    <w:rsid w:val="00444044"/>
    <w:rsid w:val="004451E5"/>
    <w:rsid w:val="00445379"/>
    <w:rsid w:val="0044688D"/>
    <w:rsid w:val="00453580"/>
    <w:rsid w:val="004547CC"/>
    <w:rsid w:val="00454C39"/>
    <w:rsid w:val="00460160"/>
    <w:rsid w:val="00461859"/>
    <w:rsid w:val="00462F03"/>
    <w:rsid w:val="00465CEB"/>
    <w:rsid w:val="0047195E"/>
    <w:rsid w:val="00472421"/>
    <w:rsid w:val="00474329"/>
    <w:rsid w:val="00475559"/>
    <w:rsid w:val="00477D3E"/>
    <w:rsid w:val="00483448"/>
    <w:rsid w:val="00484704"/>
    <w:rsid w:val="00485265"/>
    <w:rsid w:val="00485646"/>
    <w:rsid w:val="004911A8"/>
    <w:rsid w:val="004940C2"/>
    <w:rsid w:val="0049622B"/>
    <w:rsid w:val="004968C2"/>
    <w:rsid w:val="004A0C3A"/>
    <w:rsid w:val="004A3981"/>
    <w:rsid w:val="004A66B5"/>
    <w:rsid w:val="004B3361"/>
    <w:rsid w:val="004B4915"/>
    <w:rsid w:val="004B6B1C"/>
    <w:rsid w:val="004C02BE"/>
    <w:rsid w:val="004C09A0"/>
    <w:rsid w:val="004C35CE"/>
    <w:rsid w:val="004C37FE"/>
    <w:rsid w:val="004C5503"/>
    <w:rsid w:val="004C6312"/>
    <w:rsid w:val="004E1212"/>
    <w:rsid w:val="004E346C"/>
    <w:rsid w:val="004E549A"/>
    <w:rsid w:val="004E7388"/>
    <w:rsid w:val="004F05BB"/>
    <w:rsid w:val="004F1478"/>
    <w:rsid w:val="004F1736"/>
    <w:rsid w:val="004F53DD"/>
    <w:rsid w:val="004F6F04"/>
    <w:rsid w:val="004F71B2"/>
    <w:rsid w:val="005031BE"/>
    <w:rsid w:val="00506638"/>
    <w:rsid w:val="0050782C"/>
    <w:rsid w:val="0051065D"/>
    <w:rsid w:val="00512F78"/>
    <w:rsid w:val="00516561"/>
    <w:rsid w:val="00517251"/>
    <w:rsid w:val="00523C20"/>
    <w:rsid w:val="005264B1"/>
    <w:rsid w:val="00526C68"/>
    <w:rsid w:val="0053089D"/>
    <w:rsid w:val="00531863"/>
    <w:rsid w:val="005360D3"/>
    <w:rsid w:val="005369E0"/>
    <w:rsid w:val="00537420"/>
    <w:rsid w:val="00537E86"/>
    <w:rsid w:val="00542CC6"/>
    <w:rsid w:val="00544CD1"/>
    <w:rsid w:val="00545804"/>
    <w:rsid w:val="005462E1"/>
    <w:rsid w:val="0055081C"/>
    <w:rsid w:val="00551DEF"/>
    <w:rsid w:val="0055214B"/>
    <w:rsid w:val="005530FF"/>
    <w:rsid w:val="00553747"/>
    <w:rsid w:val="005564EF"/>
    <w:rsid w:val="00563EEF"/>
    <w:rsid w:val="005659BA"/>
    <w:rsid w:val="00567B90"/>
    <w:rsid w:val="005733B1"/>
    <w:rsid w:val="0057569C"/>
    <w:rsid w:val="00575BD5"/>
    <w:rsid w:val="00590D17"/>
    <w:rsid w:val="00591CE5"/>
    <w:rsid w:val="00592A79"/>
    <w:rsid w:val="00592E7D"/>
    <w:rsid w:val="00595DEF"/>
    <w:rsid w:val="00596401"/>
    <w:rsid w:val="00596A4A"/>
    <w:rsid w:val="00596BB5"/>
    <w:rsid w:val="00597D8A"/>
    <w:rsid w:val="005A110B"/>
    <w:rsid w:val="005A152B"/>
    <w:rsid w:val="005A5B11"/>
    <w:rsid w:val="005B02FA"/>
    <w:rsid w:val="005B10BB"/>
    <w:rsid w:val="005B29B3"/>
    <w:rsid w:val="005B3035"/>
    <w:rsid w:val="005B3769"/>
    <w:rsid w:val="005B534F"/>
    <w:rsid w:val="005B6331"/>
    <w:rsid w:val="005C1BA9"/>
    <w:rsid w:val="005C24F8"/>
    <w:rsid w:val="005C322D"/>
    <w:rsid w:val="005C3EE4"/>
    <w:rsid w:val="005C4639"/>
    <w:rsid w:val="005C6CBD"/>
    <w:rsid w:val="005C7481"/>
    <w:rsid w:val="005D3B71"/>
    <w:rsid w:val="005D4181"/>
    <w:rsid w:val="005D5390"/>
    <w:rsid w:val="005D5E97"/>
    <w:rsid w:val="005D6FB4"/>
    <w:rsid w:val="005E1263"/>
    <w:rsid w:val="005E1607"/>
    <w:rsid w:val="005E20C2"/>
    <w:rsid w:val="005E2722"/>
    <w:rsid w:val="005E3EBF"/>
    <w:rsid w:val="005E40E0"/>
    <w:rsid w:val="005E5D35"/>
    <w:rsid w:val="005E5D70"/>
    <w:rsid w:val="005E6414"/>
    <w:rsid w:val="005E65B9"/>
    <w:rsid w:val="005E70CF"/>
    <w:rsid w:val="005F0C00"/>
    <w:rsid w:val="005F1372"/>
    <w:rsid w:val="005F2A4A"/>
    <w:rsid w:val="005F3567"/>
    <w:rsid w:val="005F3FEC"/>
    <w:rsid w:val="005F46FE"/>
    <w:rsid w:val="005F54ED"/>
    <w:rsid w:val="00601128"/>
    <w:rsid w:val="006041EB"/>
    <w:rsid w:val="0060444F"/>
    <w:rsid w:val="0060557A"/>
    <w:rsid w:val="006055CA"/>
    <w:rsid w:val="00610C7E"/>
    <w:rsid w:val="0061176C"/>
    <w:rsid w:val="00611B27"/>
    <w:rsid w:val="006144B5"/>
    <w:rsid w:val="0061569A"/>
    <w:rsid w:val="00616585"/>
    <w:rsid w:val="00617722"/>
    <w:rsid w:val="00623A0F"/>
    <w:rsid w:val="00624B32"/>
    <w:rsid w:val="00625E7F"/>
    <w:rsid w:val="00626310"/>
    <w:rsid w:val="00632C34"/>
    <w:rsid w:val="0063488E"/>
    <w:rsid w:val="00634A48"/>
    <w:rsid w:val="006361A9"/>
    <w:rsid w:val="00636D3F"/>
    <w:rsid w:val="00637C0C"/>
    <w:rsid w:val="006407EB"/>
    <w:rsid w:val="00641D2E"/>
    <w:rsid w:val="00642738"/>
    <w:rsid w:val="00643C64"/>
    <w:rsid w:val="00645E10"/>
    <w:rsid w:val="0064789A"/>
    <w:rsid w:val="00650E06"/>
    <w:rsid w:val="00651A45"/>
    <w:rsid w:val="00651EB4"/>
    <w:rsid w:val="00652EF9"/>
    <w:rsid w:val="006551A8"/>
    <w:rsid w:val="00655B22"/>
    <w:rsid w:val="00661745"/>
    <w:rsid w:val="00663F7F"/>
    <w:rsid w:val="00666A06"/>
    <w:rsid w:val="00666A4D"/>
    <w:rsid w:val="0067015A"/>
    <w:rsid w:val="00670513"/>
    <w:rsid w:val="00671E29"/>
    <w:rsid w:val="0067250C"/>
    <w:rsid w:val="006740AB"/>
    <w:rsid w:val="006767EE"/>
    <w:rsid w:val="00680194"/>
    <w:rsid w:val="00680EF2"/>
    <w:rsid w:val="00686259"/>
    <w:rsid w:val="006875D0"/>
    <w:rsid w:val="00690F88"/>
    <w:rsid w:val="0069135A"/>
    <w:rsid w:val="0069197D"/>
    <w:rsid w:val="006931DB"/>
    <w:rsid w:val="00696D99"/>
    <w:rsid w:val="006A297C"/>
    <w:rsid w:val="006A2A45"/>
    <w:rsid w:val="006A2B8F"/>
    <w:rsid w:val="006A4F59"/>
    <w:rsid w:val="006A5287"/>
    <w:rsid w:val="006B06FF"/>
    <w:rsid w:val="006B19EA"/>
    <w:rsid w:val="006B53F3"/>
    <w:rsid w:val="006C0695"/>
    <w:rsid w:val="006C13CC"/>
    <w:rsid w:val="006C2DB2"/>
    <w:rsid w:val="006C3C59"/>
    <w:rsid w:val="006C5026"/>
    <w:rsid w:val="006C7D0F"/>
    <w:rsid w:val="006D1630"/>
    <w:rsid w:val="006D1D2E"/>
    <w:rsid w:val="006D33C8"/>
    <w:rsid w:val="006D3BA9"/>
    <w:rsid w:val="006D3CF4"/>
    <w:rsid w:val="006E041D"/>
    <w:rsid w:val="006E2ACB"/>
    <w:rsid w:val="006E5E55"/>
    <w:rsid w:val="006E7ACE"/>
    <w:rsid w:val="006F0C8B"/>
    <w:rsid w:val="006F4583"/>
    <w:rsid w:val="006F648F"/>
    <w:rsid w:val="006F6597"/>
    <w:rsid w:val="006F676D"/>
    <w:rsid w:val="006F7D58"/>
    <w:rsid w:val="00701517"/>
    <w:rsid w:val="0070599D"/>
    <w:rsid w:val="00705FE3"/>
    <w:rsid w:val="00706787"/>
    <w:rsid w:val="00707A62"/>
    <w:rsid w:val="00711C1D"/>
    <w:rsid w:val="007121B2"/>
    <w:rsid w:val="00712BFC"/>
    <w:rsid w:val="0071395D"/>
    <w:rsid w:val="00713F5E"/>
    <w:rsid w:val="007146BE"/>
    <w:rsid w:val="00714DEA"/>
    <w:rsid w:val="007156F1"/>
    <w:rsid w:val="00716B3E"/>
    <w:rsid w:val="00720276"/>
    <w:rsid w:val="00722C0F"/>
    <w:rsid w:val="00723534"/>
    <w:rsid w:val="00723665"/>
    <w:rsid w:val="007263C9"/>
    <w:rsid w:val="007276EA"/>
    <w:rsid w:val="00727A0A"/>
    <w:rsid w:val="00733E0C"/>
    <w:rsid w:val="007342BB"/>
    <w:rsid w:val="0074156F"/>
    <w:rsid w:val="0074172C"/>
    <w:rsid w:val="00742459"/>
    <w:rsid w:val="007437C4"/>
    <w:rsid w:val="00750D9F"/>
    <w:rsid w:val="007524F9"/>
    <w:rsid w:val="0075462C"/>
    <w:rsid w:val="0075520E"/>
    <w:rsid w:val="00756408"/>
    <w:rsid w:val="0076223A"/>
    <w:rsid w:val="00762CDD"/>
    <w:rsid w:val="0076595B"/>
    <w:rsid w:val="00767C61"/>
    <w:rsid w:val="007721D1"/>
    <w:rsid w:val="00772623"/>
    <w:rsid w:val="00775B8E"/>
    <w:rsid w:val="00776A02"/>
    <w:rsid w:val="00780361"/>
    <w:rsid w:val="00780FE7"/>
    <w:rsid w:val="00781878"/>
    <w:rsid w:val="0078495D"/>
    <w:rsid w:val="00790EC5"/>
    <w:rsid w:val="00792BB4"/>
    <w:rsid w:val="00793078"/>
    <w:rsid w:val="00793EAD"/>
    <w:rsid w:val="00794A39"/>
    <w:rsid w:val="00795550"/>
    <w:rsid w:val="00796183"/>
    <w:rsid w:val="00797839"/>
    <w:rsid w:val="007A0DA2"/>
    <w:rsid w:val="007A2643"/>
    <w:rsid w:val="007A3D30"/>
    <w:rsid w:val="007A4A69"/>
    <w:rsid w:val="007A6B13"/>
    <w:rsid w:val="007B136D"/>
    <w:rsid w:val="007B3741"/>
    <w:rsid w:val="007B3848"/>
    <w:rsid w:val="007B5DA7"/>
    <w:rsid w:val="007B6363"/>
    <w:rsid w:val="007B6CDB"/>
    <w:rsid w:val="007C0A44"/>
    <w:rsid w:val="007C0EC0"/>
    <w:rsid w:val="007C2362"/>
    <w:rsid w:val="007C4922"/>
    <w:rsid w:val="007D062C"/>
    <w:rsid w:val="007D2DF7"/>
    <w:rsid w:val="007D364A"/>
    <w:rsid w:val="007D428D"/>
    <w:rsid w:val="007D618B"/>
    <w:rsid w:val="007E3B65"/>
    <w:rsid w:val="007F1CF1"/>
    <w:rsid w:val="007F26F1"/>
    <w:rsid w:val="007F2CC7"/>
    <w:rsid w:val="007F3FD6"/>
    <w:rsid w:val="00805481"/>
    <w:rsid w:val="008064D0"/>
    <w:rsid w:val="00810C69"/>
    <w:rsid w:val="00810F21"/>
    <w:rsid w:val="008148DC"/>
    <w:rsid w:val="00815CF1"/>
    <w:rsid w:val="00816415"/>
    <w:rsid w:val="00823BD7"/>
    <w:rsid w:val="0082768F"/>
    <w:rsid w:val="00827B52"/>
    <w:rsid w:val="0083049E"/>
    <w:rsid w:val="00835C13"/>
    <w:rsid w:val="00836807"/>
    <w:rsid w:val="00836CF4"/>
    <w:rsid w:val="00837B21"/>
    <w:rsid w:val="00840782"/>
    <w:rsid w:val="0084095E"/>
    <w:rsid w:val="008431F0"/>
    <w:rsid w:val="00843BFD"/>
    <w:rsid w:val="00844EDD"/>
    <w:rsid w:val="00847582"/>
    <w:rsid w:val="008475D3"/>
    <w:rsid w:val="00847671"/>
    <w:rsid w:val="008501AC"/>
    <w:rsid w:val="008515A6"/>
    <w:rsid w:val="00852039"/>
    <w:rsid w:val="008539A2"/>
    <w:rsid w:val="00856099"/>
    <w:rsid w:val="00856185"/>
    <w:rsid w:val="00856793"/>
    <w:rsid w:val="008567D4"/>
    <w:rsid w:val="008600FC"/>
    <w:rsid w:val="00863104"/>
    <w:rsid w:val="008634CF"/>
    <w:rsid w:val="008639CC"/>
    <w:rsid w:val="0086488C"/>
    <w:rsid w:val="00864AD7"/>
    <w:rsid w:val="00870610"/>
    <w:rsid w:val="008714E8"/>
    <w:rsid w:val="00871B34"/>
    <w:rsid w:val="00872089"/>
    <w:rsid w:val="00874982"/>
    <w:rsid w:val="008775B3"/>
    <w:rsid w:val="00877B81"/>
    <w:rsid w:val="00877F33"/>
    <w:rsid w:val="0088070A"/>
    <w:rsid w:val="00881E6A"/>
    <w:rsid w:val="008830F7"/>
    <w:rsid w:val="00883893"/>
    <w:rsid w:val="008844DD"/>
    <w:rsid w:val="00884DCD"/>
    <w:rsid w:val="00884F20"/>
    <w:rsid w:val="00885216"/>
    <w:rsid w:val="00886504"/>
    <w:rsid w:val="008866FC"/>
    <w:rsid w:val="00892249"/>
    <w:rsid w:val="0089539B"/>
    <w:rsid w:val="008977A6"/>
    <w:rsid w:val="008A0898"/>
    <w:rsid w:val="008A57E2"/>
    <w:rsid w:val="008B1D4D"/>
    <w:rsid w:val="008B1D74"/>
    <w:rsid w:val="008B5B45"/>
    <w:rsid w:val="008C02A8"/>
    <w:rsid w:val="008C1DD4"/>
    <w:rsid w:val="008C2C89"/>
    <w:rsid w:val="008C30E4"/>
    <w:rsid w:val="008C3205"/>
    <w:rsid w:val="008C4057"/>
    <w:rsid w:val="008C4E39"/>
    <w:rsid w:val="008C4EB8"/>
    <w:rsid w:val="008C65BD"/>
    <w:rsid w:val="008D09BB"/>
    <w:rsid w:val="008D0D5C"/>
    <w:rsid w:val="008D24A7"/>
    <w:rsid w:val="008D4AC1"/>
    <w:rsid w:val="008E5246"/>
    <w:rsid w:val="008E5E1C"/>
    <w:rsid w:val="008E750C"/>
    <w:rsid w:val="008F03B0"/>
    <w:rsid w:val="008F0407"/>
    <w:rsid w:val="008F1F30"/>
    <w:rsid w:val="008F5CAF"/>
    <w:rsid w:val="00900713"/>
    <w:rsid w:val="00903E6C"/>
    <w:rsid w:val="00907BC1"/>
    <w:rsid w:val="00910DEA"/>
    <w:rsid w:val="00914DC9"/>
    <w:rsid w:val="00917CEE"/>
    <w:rsid w:val="00922608"/>
    <w:rsid w:val="00925188"/>
    <w:rsid w:val="0092530D"/>
    <w:rsid w:val="009253C3"/>
    <w:rsid w:val="0092556D"/>
    <w:rsid w:val="00927DD0"/>
    <w:rsid w:val="00932726"/>
    <w:rsid w:val="0093363F"/>
    <w:rsid w:val="009338D9"/>
    <w:rsid w:val="00933A0E"/>
    <w:rsid w:val="00933E49"/>
    <w:rsid w:val="00934EA6"/>
    <w:rsid w:val="00935081"/>
    <w:rsid w:val="00935366"/>
    <w:rsid w:val="00936ACB"/>
    <w:rsid w:val="009404F5"/>
    <w:rsid w:val="00940DED"/>
    <w:rsid w:val="0094405A"/>
    <w:rsid w:val="009526EF"/>
    <w:rsid w:val="00952F2E"/>
    <w:rsid w:val="00953C68"/>
    <w:rsid w:val="00965556"/>
    <w:rsid w:val="00966CAB"/>
    <w:rsid w:val="00970CD5"/>
    <w:rsid w:val="00972BAA"/>
    <w:rsid w:val="009735BE"/>
    <w:rsid w:val="00975FAA"/>
    <w:rsid w:val="00976321"/>
    <w:rsid w:val="00982973"/>
    <w:rsid w:val="0098581C"/>
    <w:rsid w:val="00987244"/>
    <w:rsid w:val="00987881"/>
    <w:rsid w:val="00990001"/>
    <w:rsid w:val="009917C0"/>
    <w:rsid w:val="00992A21"/>
    <w:rsid w:val="00992C35"/>
    <w:rsid w:val="00992DC2"/>
    <w:rsid w:val="00992F56"/>
    <w:rsid w:val="0099429B"/>
    <w:rsid w:val="0099533F"/>
    <w:rsid w:val="00995F16"/>
    <w:rsid w:val="009A03BF"/>
    <w:rsid w:val="009A3FE6"/>
    <w:rsid w:val="009A7002"/>
    <w:rsid w:val="009B3E15"/>
    <w:rsid w:val="009B6767"/>
    <w:rsid w:val="009C21BC"/>
    <w:rsid w:val="009C29BA"/>
    <w:rsid w:val="009C4A7A"/>
    <w:rsid w:val="009C7AD5"/>
    <w:rsid w:val="009D0739"/>
    <w:rsid w:val="009D260B"/>
    <w:rsid w:val="009D2A89"/>
    <w:rsid w:val="009D33E6"/>
    <w:rsid w:val="009D3576"/>
    <w:rsid w:val="009D39C0"/>
    <w:rsid w:val="009D4515"/>
    <w:rsid w:val="009D6680"/>
    <w:rsid w:val="009D676E"/>
    <w:rsid w:val="009D6B24"/>
    <w:rsid w:val="009D72CC"/>
    <w:rsid w:val="009D740B"/>
    <w:rsid w:val="009D7B1B"/>
    <w:rsid w:val="009E2450"/>
    <w:rsid w:val="009E5886"/>
    <w:rsid w:val="009E5B22"/>
    <w:rsid w:val="009F0B1A"/>
    <w:rsid w:val="009F0BBC"/>
    <w:rsid w:val="009F10FB"/>
    <w:rsid w:val="009F4737"/>
    <w:rsid w:val="009F53F8"/>
    <w:rsid w:val="009F5B6E"/>
    <w:rsid w:val="00A01A03"/>
    <w:rsid w:val="00A027EB"/>
    <w:rsid w:val="00A02A2A"/>
    <w:rsid w:val="00A05F63"/>
    <w:rsid w:val="00A1123A"/>
    <w:rsid w:val="00A11683"/>
    <w:rsid w:val="00A15062"/>
    <w:rsid w:val="00A158B8"/>
    <w:rsid w:val="00A15D14"/>
    <w:rsid w:val="00A164D5"/>
    <w:rsid w:val="00A16938"/>
    <w:rsid w:val="00A17ED8"/>
    <w:rsid w:val="00A21F79"/>
    <w:rsid w:val="00A2254F"/>
    <w:rsid w:val="00A23038"/>
    <w:rsid w:val="00A23C2B"/>
    <w:rsid w:val="00A24F89"/>
    <w:rsid w:val="00A25554"/>
    <w:rsid w:val="00A258EB"/>
    <w:rsid w:val="00A25A98"/>
    <w:rsid w:val="00A26AEE"/>
    <w:rsid w:val="00A27487"/>
    <w:rsid w:val="00A27896"/>
    <w:rsid w:val="00A305AF"/>
    <w:rsid w:val="00A30CE8"/>
    <w:rsid w:val="00A31ABB"/>
    <w:rsid w:val="00A31F42"/>
    <w:rsid w:val="00A34749"/>
    <w:rsid w:val="00A34961"/>
    <w:rsid w:val="00A35CE3"/>
    <w:rsid w:val="00A36E05"/>
    <w:rsid w:val="00A37CC0"/>
    <w:rsid w:val="00A37E6C"/>
    <w:rsid w:val="00A41679"/>
    <w:rsid w:val="00A4373A"/>
    <w:rsid w:val="00A45209"/>
    <w:rsid w:val="00A45894"/>
    <w:rsid w:val="00A53359"/>
    <w:rsid w:val="00A57B5A"/>
    <w:rsid w:val="00A60380"/>
    <w:rsid w:val="00A612F1"/>
    <w:rsid w:val="00A61AAC"/>
    <w:rsid w:val="00A61CD3"/>
    <w:rsid w:val="00A62484"/>
    <w:rsid w:val="00A6769E"/>
    <w:rsid w:val="00A712C9"/>
    <w:rsid w:val="00A7131D"/>
    <w:rsid w:val="00A71A0A"/>
    <w:rsid w:val="00A71B72"/>
    <w:rsid w:val="00A71E75"/>
    <w:rsid w:val="00A7487D"/>
    <w:rsid w:val="00A75A61"/>
    <w:rsid w:val="00A75E75"/>
    <w:rsid w:val="00A76143"/>
    <w:rsid w:val="00A76B9C"/>
    <w:rsid w:val="00A77600"/>
    <w:rsid w:val="00A804C8"/>
    <w:rsid w:val="00A80AAF"/>
    <w:rsid w:val="00A8347E"/>
    <w:rsid w:val="00A84BB7"/>
    <w:rsid w:val="00A91B5D"/>
    <w:rsid w:val="00A93A8C"/>
    <w:rsid w:val="00A94C18"/>
    <w:rsid w:val="00A97605"/>
    <w:rsid w:val="00A97FCF"/>
    <w:rsid w:val="00AA22E9"/>
    <w:rsid w:val="00AA2360"/>
    <w:rsid w:val="00AA272B"/>
    <w:rsid w:val="00AA5221"/>
    <w:rsid w:val="00AA544B"/>
    <w:rsid w:val="00AA6481"/>
    <w:rsid w:val="00AA726C"/>
    <w:rsid w:val="00AB2F48"/>
    <w:rsid w:val="00AB41FF"/>
    <w:rsid w:val="00AB4890"/>
    <w:rsid w:val="00AB5334"/>
    <w:rsid w:val="00AB6E13"/>
    <w:rsid w:val="00AB7EF4"/>
    <w:rsid w:val="00AC0070"/>
    <w:rsid w:val="00AC10B9"/>
    <w:rsid w:val="00AC1D54"/>
    <w:rsid w:val="00AC3224"/>
    <w:rsid w:val="00AC390E"/>
    <w:rsid w:val="00AC4239"/>
    <w:rsid w:val="00AC77B0"/>
    <w:rsid w:val="00AC78D8"/>
    <w:rsid w:val="00AC7AED"/>
    <w:rsid w:val="00AD0B7D"/>
    <w:rsid w:val="00AD3760"/>
    <w:rsid w:val="00AD78E8"/>
    <w:rsid w:val="00AD7DB9"/>
    <w:rsid w:val="00AE190E"/>
    <w:rsid w:val="00AE47FD"/>
    <w:rsid w:val="00AE4998"/>
    <w:rsid w:val="00AE66AD"/>
    <w:rsid w:val="00B049EF"/>
    <w:rsid w:val="00B0531A"/>
    <w:rsid w:val="00B0674E"/>
    <w:rsid w:val="00B067E1"/>
    <w:rsid w:val="00B06B52"/>
    <w:rsid w:val="00B07B98"/>
    <w:rsid w:val="00B146A0"/>
    <w:rsid w:val="00B1543C"/>
    <w:rsid w:val="00B15B9A"/>
    <w:rsid w:val="00B17A35"/>
    <w:rsid w:val="00B17B8B"/>
    <w:rsid w:val="00B21053"/>
    <w:rsid w:val="00B25207"/>
    <w:rsid w:val="00B271D7"/>
    <w:rsid w:val="00B3284C"/>
    <w:rsid w:val="00B32950"/>
    <w:rsid w:val="00B35E07"/>
    <w:rsid w:val="00B35FAF"/>
    <w:rsid w:val="00B362C0"/>
    <w:rsid w:val="00B446F7"/>
    <w:rsid w:val="00B4634E"/>
    <w:rsid w:val="00B469CC"/>
    <w:rsid w:val="00B47003"/>
    <w:rsid w:val="00B475CC"/>
    <w:rsid w:val="00B50200"/>
    <w:rsid w:val="00B520EA"/>
    <w:rsid w:val="00B53D41"/>
    <w:rsid w:val="00B56D4C"/>
    <w:rsid w:val="00B5769F"/>
    <w:rsid w:val="00B61C45"/>
    <w:rsid w:val="00B62336"/>
    <w:rsid w:val="00B633D6"/>
    <w:rsid w:val="00B637E9"/>
    <w:rsid w:val="00B6487A"/>
    <w:rsid w:val="00B65A0B"/>
    <w:rsid w:val="00B67094"/>
    <w:rsid w:val="00B671FB"/>
    <w:rsid w:val="00B67486"/>
    <w:rsid w:val="00B67891"/>
    <w:rsid w:val="00B70C53"/>
    <w:rsid w:val="00B718C3"/>
    <w:rsid w:val="00B71E14"/>
    <w:rsid w:val="00B7265F"/>
    <w:rsid w:val="00B74C8F"/>
    <w:rsid w:val="00B7648E"/>
    <w:rsid w:val="00B77B0B"/>
    <w:rsid w:val="00B81820"/>
    <w:rsid w:val="00B81E5B"/>
    <w:rsid w:val="00B824E7"/>
    <w:rsid w:val="00B83428"/>
    <w:rsid w:val="00B83E10"/>
    <w:rsid w:val="00B84307"/>
    <w:rsid w:val="00B84575"/>
    <w:rsid w:val="00B84983"/>
    <w:rsid w:val="00B86786"/>
    <w:rsid w:val="00B86C09"/>
    <w:rsid w:val="00B87025"/>
    <w:rsid w:val="00B87EC0"/>
    <w:rsid w:val="00B95113"/>
    <w:rsid w:val="00B957EC"/>
    <w:rsid w:val="00B970AA"/>
    <w:rsid w:val="00BA13CD"/>
    <w:rsid w:val="00BA2365"/>
    <w:rsid w:val="00BA295D"/>
    <w:rsid w:val="00BA3089"/>
    <w:rsid w:val="00BA3D47"/>
    <w:rsid w:val="00BA443B"/>
    <w:rsid w:val="00BA48D6"/>
    <w:rsid w:val="00BA51FE"/>
    <w:rsid w:val="00BB1455"/>
    <w:rsid w:val="00BB1B60"/>
    <w:rsid w:val="00BB2BED"/>
    <w:rsid w:val="00BB53BA"/>
    <w:rsid w:val="00BB5651"/>
    <w:rsid w:val="00BB5826"/>
    <w:rsid w:val="00BB5C4A"/>
    <w:rsid w:val="00BB5CA2"/>
    <w:rsid w:val="00BB628B"/>
    <w:rsid w:val="00BB7518"/>
    <w:rsid w:val="00BB7B18"/>
    <w:rsid w:val="00BC1D00"/>
    <w:rsid w:val="00BC41B4"/>
    <w:rsid w:val="00BD0367"/>
    <w:rsid w:val="00BD0DB2"/>
    <w:rsid w:val="00BE0BB7"/>
    <w:rsid w:val="00BE157C"/>
    <w:rsid w:val="00BE3AD6"/>
    <w:rsid w:val="00BE75C3"/>
    <w:rsid w:val="00BF3C3A"/>
    <w:rsid w:val="00BF4860"/>
    <w:rsid w:val="00BF6DE4"/>
    <w:rsid w:val="00BF749C"/>
    <w:rsid w:val="00C00287"/>
    <w:rsid w:val="00C005CA"/>
    <w:rsid w:val="00C01A46"/>
    <w:rsid w:val="00C021E6"/>
    <w:rsid w:val="00C02A5D"/>
    <w:rsid w:val="00C02B62"/>
    <w:rsid w:val="00C031B0"/>
    <w:rsid w:val="00C07C07"/>
    <w:rsid w:val="00C125E6"/>
    <w:rsid w:val="00C13C5A"/>
    <w:rsid w:val="00C15548"/>
    <w:rsid w:val="00C1576D"/>
    <w:rsid w:val="00C15EB3"/>
    <w:rsid w:val="00C16131"/>
    <w:rsid w:val="00C16407"/>
    <w:rsid w:val="00C22BF9"/>
    <w:rsid w:val="00C25EE8"/>
    <w:rsid w:val="00C266D1"/>
    <w:rsid w:val="00C2678A"/>
    <w:rsid w:val="00C31ADA"/>
    <w:rsid w:val="00C31AE0"/>
    <w:rsid w:val="00C325AC"/>
    <w:rsid w:val="00C32B95"/>
    <w:rsid w:val="00C32D47"/>
    <w:rsid w:val="00C429E0"/>
    <w:rsid w:val="00C43A41"/>
    <w:rsid w:val="00C44CB4"/>
    <w:rsid w:val="00C47921"/>
    <w:rsid w:val="00C51EFB"/>
    <w:rsid w:val="00C53D59"/>
    <w:rsid w:val="00C53E2F"/>
    <w:rsid w:val="00C54C00"/>
    <w:rsid w:val="00C552FD"/>
    <w:rsid w:val="00C5574F"/>
    <w:rsid w:val="00C57BD4"/>
    <w:rsid w:val="00C62095"/>
    <w:rsid w:val="00C663C5"/>
    <w:rsid w:val="00C6713C"/>
    <w:rsid w:val="00C705AA"/>
    <w:rsid w:val="00C73DC6"/>
    <w:rsid w:val="00C74212"/>
    <w:rsid w:val="00C7435A"/>
    <w:rsid w:val="00C75E1B"/>
    <w:rsid w:val="00C76B6F"/>
    <w:rsid w:val="00C76FAA"/>
    <w:rsid w:val="00C8022A"/>
    <w:rsid w:val="00C81D37"/>
    <w:rsid w:val="00C82467"/>
    <w:rsid w:val="00C83320"/>
    <w:rsid w:val="00C87559"/>
    <w:rsid w:val="00C90333"/>
    <w:rsid w:val="00C909E3"/>
    <w:rsid w:val="00C914B9"/>
    <w:rsid w:val="00C91E1F"/>
    <w:rsid w:val="00C926A1"/>
    <w:rsid w:val="00C92BC2"/>
    <w:rsid w:val="00C93DEC"/>
    <w:rsid w:val="00C94A4D"/>
    <w:rsid w:val="00CA0FED"/>
    <w:rsid w:val="00CA124D"/>
    <w:rsid w:val="00CA354F"/>
    <w:rsid w:val="00CA7E9B"/>
    <w:rsid w:val="00CB02EC"/>
    <w:rsid w:val="00CB1396"/>
    <w:rsid w:val="00CB14A5"/>
    <w:rsid w:val="00CB24F3"/>
    <w:rsid w:val="00CC1E5E"/>
    <w:rsid w:val="00CC24F2"/>
    <w:rsid w:val="00CC2875"/>
    <w:rsid w:val="00CC41CF"/>
    <w:rsid w:val="00CC4EB4"/>
    <w:rsid w:val="00CC65BC"/>
    <w:rsid w:val="00CC672E"/>
    <w:rsid w:val="00CC6B70"/>
    <w:rsid w:val="00CD0946"/>
    <w:rsid w:val="00CD126A"/>
    <w:rsid w:val="00CD1FF1"/>
    <w:rsid w:val="00CD4722"/>
    <w:rsid w:val="00CD6020"/>
    <w:rsid w:val="00CD631A"/>
    <w:rsid w:val="00CD683B"/>
    <w:rsid w:val="00CE0488"/>
    <w:rsid w:val="00CE48DC"/>
    <w:rsid w:val="00CE5A15"/>
    <w:rsid w:val="00CE65B6"/>
    <w:rsid w:val="00CE7A8E"/>
    <w:rsid w:val="00CE7DDB"/>
    <w:rsid w:val="00CF2350"/>
    <w:rsid w:val="00CF2880"/>
    <w:rsid w:val="00CF47C8"/>
    <w:rsid w:val="00CF73BB"/>
    <w:rsid w:val="00D03001"/>
    <w:rsid w:val="00D0535E"/>
    <w:rsid w:val="00D06F28"/>
    <w:rsid w:val="00D076EC"/>
    <w:rsid w:val="00D113CC"/>
    <w:rsid w:val="00D12E2E"/>
    <w:rsid w:val="00D13028"/>
    <w:rsid w:val="00D14747"/>
    <w:rsid w:val="00D14A70"/>
    <w:rsid w:val="00D14BE0"/>
    <w:rsid w:val="00D14D70"/>
    <w:rsid w:val="00D152FF"/>
    <w:rsid w:val="00D15928"/>
    <w:rsid w:val="00D175EF"/>
    <w:rsid w:val="00D21CB8"/>
    <w:rsid w:val="00D22D7B"/>
    <w:rsid w:val="00D26F71"/>
    <w:rsid w:val="00D26FB2"/>
    <w:rsid w:val="00D30933"/>
    <w:rsid w:val="00D31D8E"/>
    <w:rsid w:val="00D344E0"/>
    <w:rsid w:val="00D34C5D"/>
    <w:rsid w:val="00D3657E"/>
    <w:rsid w:val="00D36DD0"/>
    <w:rsid w:val="00D36F1E"/>
    <w:rsid w:val="00D4234D"/>
    <w:rsid w:val="00D4254A"/>
    <w:rsid w:val="00D466AD"/>
    <w:rsid w:val="00D4797D"/>
    <w:rsid w:val="00D50563"/>
    <w:rsid w:val="00D5260D"/>
    <w:rsid w:val="00D53121"/>
    <w:rsid w:val="00D54C41"/>
    <w:rsid w:val="00D57D63"/>
    <w:rsid w:val="00D61515"/>
    <w:rsid w:val="00D643BF"/>
    <w:rsid w:val="00D651DA"/>
    <w:rsid w:val="00D65C08"/>
    <w:rsid w:val="00D66739"/>
    <w:rsid w:val="00D71BA8"/>
    <w:rsid w:val="00D754D0"/>
    <w:rsid w:val="00D76CD1"/>
    <w:rsid w:val="00D770DF"/>
    <w:rsid w:val="00D77AE2"/>
    <w:rsid w:val="00D83FBF"/>
    <w:rsid w:val="00D9001B"/>
    <w:rsid w:val="00D9015C"/>
    <w:rsid w:val="00D904D3"/>
    <w:rsid w:val="00D91935"/>
    <w:rsid w:val="00D92C56"/>
    <w:rsid w:val="00D9531A"/>
    <w:rsid w:val="00D97C30"/>
    <w:rsid w:val="00DA0454"/>
    <w:rsid w:val="00DA32CC"/>
    <w:rsid w:val="00DA3999"/>
    <w:rsid w:val="00DA54BE"/>
    <w:rsid w:val="00DA5B02"/>
    <w:rsid w:val="00DA60BA"/>
    <w:rsid w:val="00DA627A"/>
    <w:rsid w:val="00DA7016"/>
    <w:rsid w:val="00DA7B91"/>
    <w:rsid w:val="00DB15F4"/>
    <w:rsid w:val="00DB1AD7"/>
    <w:rsid w:val="00DB1B96"/>
    <w:rsid w:val="00DB2C67"/>
    <w:rsid w:val="00DB345C"/>
    <w:rsid w:val="00DB48AC"/>
    <w:rsid w:val="00DB79C7"/>
    <w:rsid w:val="00DC2718"/>
    <w:rsid w:val="00DC3D96"/>
    <w:rsid w:val="00DC427B"/>
    <w:rsid w:val="00DC53A7"/>
    <w:rsid w:val="00DC5618"/>
    <w:rsid w:val="00DC653A"/>
    <w:rsid w:val="00DC7AD9"/>
    <w:rsid w:val="00DD0E58"/>
    <w:rsid w:val="00DD14C1"/>
    <w:rsid w:val="00DD3956"/>
    <w:rsid w:val="00DD421A"/>
    <w:rsid w:val="00DD4733"/>
    <w:rsid w:val="00DE0F55"/>
    <w:rsid w:val="00DE1BA6"/>
    <w:rsid w:val="00DE235E"/>
    <w:rsid w:val="00DF1068"/>
    <w:rsid w:val="00DF2257"/>
    <w:rsid w:val="00DF2329"/>
    <w:rsid w:val="00DF28EC"/>
    <w:rsid w:val="00DF5FB7"/>
    <w:rsid w:val="00DF5FC6"/>
    <w:rsid w:val="00DF70E6"/>
    <w:rsid w:val="00DF73CB"/>
    <w:rsid w:val="00DF76C9"/>
    <w:rsid w:val="00DF795C"/>
    <w:rsid w:val="00E0073B"/>
    <w:rsid w:val="00E016B4"/>
    <w:rsid w:val="00E039FF"/>
    <w:rsid w:val="00E03C99"/>
    <w:rsid w:val="00E06C4B"/>
    <w:rsid w:val="00E0708A"/>
    <w:rsid w:val="00E072EB"/>
    <w:rsid w:val="00E07805"/>
    <w:rsid w:val="00E10C13"/>
    <w:rsid w:val="00E11C3C"/>
    <w:rsid w:val="00E15829"/>
    <w:rsid w:val="00E15BB2"/>
    <w:rsid w:val="00E15FCA"/>
    <w:rsid w:val="00E169B6"/>
    <w:rsid w:val="00E20634"/>
    <w:rsid w:val="00E20D0C"/>
    <w:rsid w:val="00E23CA5"/>
    <w:rsid w:val="00E247AE"/>
    <w:rsid w:val="00E25BEE"/>
    <w:rsid w:val="00E26D73"/>
    <w:rsid w:val="00E31DEC"/>
    <w:rsid w:val="00E369A6"/>
    <w:rsid w:val="00E36EAC"/>
    <w:rsid w:val="00E37A0A"/>
    <w:rsid w:val="00E45662"/>
    <w:rsid w:val="00E46164"/>
    <w:rsid w:val="00E46486"/>
    <w:rsid w:val="00E47B32"/>
    <w:rsid w:val="00E47E7B"/>
    <w:rsid w:val="00E5282F"/>
    <w:rsid w:val="00E5319B"/>
    <w:rsid w:val="00E63582"/>
    <w:rsid w:val="00E63C0E"/>
    <w:rsid w:val="00E66703"/>
    <w:rsid w:val="00E71358"/>
    <w:rsid w:val="00E731BD"/>
    <w:rsid w:val="00E73C16"/>
    <w:rsid w:val="00E77EBA"/>
    <w:rsid w:val="00E8502F"/>
    <w:rsid w:val="00E85775"/>
    <w:rsid w:val="00E85FE3"/>
    <w:rsid w:val="00E862C0"/>
    <w:rsid w:val="00E87EDE"/>
    <w:rsid w:val="00E9044E"/>
    <w:rsid w:val="00E91422"/>
    <w:rsid w:val="00E914C3"/>
    <w:rsid w:val="00E9155F"/>
    <w:rsid w:val="00E94F7C"/>
    <w:rsid w:val="00E95A64"/>
    <w:rsid w:val="00E97C67"/>
    <w:rsid w:val="00EA0315"/>
    <w:rsid w:val="00EA51B1"/>
    <w:rsid w:val="00EA6E6C"/>
    <w:rsid w:val="00EB0698"/>
    <w:rsid w:val="00EB0B0A"/>
    <w:rsid w:val="00EB1E9C"/>
    <w:rsid w:val="00EB2CD9"/>
    <w:rsid w:val="00EB4A83"/>
    <w:rsid w:val="00EB5469"/>
    <w:rsid w:val="00EB62B1"/>
    <w:rsid w:val="00EB7F7B"/>
    <w:rsid w:val="00EC16EB"/>
    <w:rsid w:val="00EC26AF"/>
    <w:rsid w:val="00EC3DAE"/>
    <w:rsid w:val="00EC4665"/>
    <w:rsid w:val="00EC6A57"/>
    <w:rsid w:val="00EC734B"/>
    <w:rsid w:val="00ED0233"/>
    <w:rsid w:val="00ED176B"/>
    <w:rsid w:val="00ED2BF3"/>
    <w:rsid w:val="00ED623C"/>
    <w:rsid w:val="00ED6AFC"/>
    <w:rsid w:val="00ED6E05"/>
    <w:rsid w:val="00ED78FA"/>
    <w:rsid w:val="00ED7D98"/>
    <w:rsid w:val="00EE234E"/>
    <w:rsid w:val="00EE2740"/>
    <w:rsid w:val="00EE2AF2"/>
    <w:rsid w:val="00EE5B3A"/>
    <w:rsid w:val="00EE6C13"/>
    <w:rsid w:val="00EE7A44"/>
    <w:rsid w:val="00EE7FBC"/>
    <w:rsid w:val="00EF1ECC"/>
    <w:rsid w:val="00EF1F92"/>
    <w:rsid w:val="00EF2AFF"/>
    <w:rsid w:val="00EF36E3"/>
    <w:rsid w:val="00EF4B37"/>
    <w:rsid w:val="00EF5241"/>
    <w:rsid w:val="00EF70B4"/>
    <w:rsid w:val="00EF71F2"/>
    <w:rsid w:val="00F00703"/>
    <w:rsid w:val="00F00E20"/>
    <w:rsid w:val="00F0110F"/>
    <w:rsid w:val="00F016A1"/>
    <w:rsid w:val="00F02625"/>
    <w:rsid w:val="00F06E0C"/>
    <w:rsid w:val="00F06FCB"/>
    <w:rsid w:val="00F1123A"/>
    <w:rsid w:val="00F11D2E"/>
    <w:rsid w:val="00F16182"/>
    <w:rsid w:val="00F1632D"/>
    <w:rsid w:val="00F1640F"/>
    <w:rsid w:val="00F21023"/>
    <w:rsid w:val="00F22B51"/>
    <w:rsid w:val="00F22BBE"/>
    <w:rsid w:val="00F318EB"/>
    <w:rsid w:val="00F31EEA"/>
    <w:rsid w:val="00F33DCE"/>
    <w:rsid w:val="00F37BE4"/>
    <w:rsid w:val="00F41E63"/>
    <w:rsid w:val="00F45AF5"/>
    <w:rsid w:val="00F51613"/>
    <w:rsid w:val="00F529E1"/>
    <w:rsid w:val="00F55F49"/>
    <w:rsid w:val="00F56943"/>
    <w:rsid w:val="00F57B02"/>
    <w:rsid w:val="00F6181E"/>
    <w:rsid w:val="00F61986"/>
    <w:rsid w:val="00F61E53"/>
    <w:rsid w:val="00F67F37"/>
    <w:rsid w:val="00F74329"/>
    <w:rsid w:val="00F74A16"/>
    <w:rsid w:val="00F77AF5"/>
    <w:rsid w:val="00F77F4B"/>
    <w:rsid w:val="00F77FEE"/>
    <w:rsid w:val="00F81E80"/>
    <w:rsid w:val="00F83833"/>
    <w:rsid w:val="00F838FA"/>
    <w:rsid w:val="00F8390E"/>
    <w:rsid w:val="00F83DA7"/>
    <w:rsid w:val="00F85653"/>
    <w:rsid w:val="00F91EFB"/>
    <w:rsid w:val="00F92647"/>
    <w:rsid w:val="00FA1F6C"/>
    <w:rsid w:val="00FA2541"/>
    <w:rsid w:val="00FA54D8"/>
    <w:rsid w:val="00FA772B"/>
    <w:rsid w:val="00FB7927"/>
    <w:rsid w:val="00FB7E75"/>
    <w:rsid w:val="00FC7002"/>
    <w:rsid w:val="00FC71DC"/>
    <w:rsid w:val="00FC7A85"/>
    <w:rsid w:val="00FC7B92"/>
    <w:rsid w:val="00FD0DAD"/>
    <w:rsid w:val="00FD2E3C"/>
    <w:rsid w:val="00FD3BD6"/>
    <w:rsid w:val="00FD5105"/>
    <w:rsid w:val="00FD611F"/>
    <w:rsid w:val="00FD738F"/>
    <w:rsid w:val="00FD7ADF"/>
    <w:rsid w:val="00FE093A"/>
    <w:rsid w:val="00FE1165"/>
    <w:rsid w:val="00FE238B"/>
    <w:rsid w:val="00FE3C49"/>
    <w:rsid w:val="00FE53C8"/>
    <w:rsid w:val="00FE66E8"/>
    <w:rsid w:val="00FE7474"/>
    <w:rsid w:val="00FE77D6"/>
    <w:rsid w:val="00FF0A46"/>
    <w:rsid w:val="00FF15B8"/>
    <w:rsid w:val="00FF15CD"/>
    <w:rsid w:val="00FF43EB"/>
    <w:rsid w:val="00FF4921"/>
    <w:rsid w:val="00FF52ED"/>
    <w:rsid w:val="00FF58DA"/>
    <w:rsid w:val="00FF78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5B8627A3"/>
  <w15:chartTrackingRefBased/>
  <w15:docId w15:val="{F3C2E54F-4AC6-48B6-9D93-6C1CD2D8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856099"/>
    <w:pPr>
      <w:overflowPunct w:val="0"/>
      <w:autoSpaceDE w:val="0"/>
      <w:autoSpaceDN w:val="0"/>
      <w:bidi/>
      <w:adjustRightInd w:val="0"/>
    </w:pPr>
    <w:rPr>
      <w:rFonts w:ascii="Times New Roman" w:eastAsia="Times New Roman" w:hAnsi="Times New Roman" w:cs="David"/>
      <w:sz w:val="24"/>
      <w:szCs w:val="24"/>
    </w:rPr>
  </w:style>
  <w:style w:type="paragraph" w:styleId="1">
    <w:name w:val="heading 1"/>
    <w:basedOn w:val="a"/>
    <w:next w:val="a"/>
    <w:link w:val="10"/>
    <w:qFormat/>
    <w:rsid w:val="00856099"/>
    <w:pPr>
      <w:keepNext/>
      <w:overflowPunct/>
      <w:autoSpaceDE/>
      <w:autoSpaceDN/>
      <w:bidi w:val="0"/>
      <w:adjustRightInd/>
      <w:spacing w:line="360" w:lineRule="auto"/>
      <w:jc w:val="both"/>
      <w:outlineLvl w:val="0"/>
    </w:pPr>
    <w:rPr>
      <w:rFonts w:cs="Times New Roman"/>
      <w:u w:val="single"/>
      <w:lang w:eastAsia="he-IL"/>
    </w:rPr>
  </w:style>
  <w:style w:type="paragraph" w:styleId="2">
    <w:name w:val="heading 2"/>
    <w:basedOn w:val="a"/>
    <w:next w:val="a"/>
    <w:link w:val="20"/>
    <w:qFormat/>
    <w:rsid w:val="00856099"/>
    <w:pPr>
      <w:keepNext/>
      <w:overflowPunct/>
      <w:autoSpaceDE/>
      <w:autoSpaceDN/>
      <w:bidi w:val="0"/>
      <w:adjustRightInd/>
      <w:spacing w:line="360" w:lineRule="auto"/>
      <w:ind w:left="360" w:hanging="360"/>
      <w:jc w:val="both"/>
      <w:outlineLvl w:val="1"/>
    </w:pPr>
    <w:rPr>
      <w:rFonts w:cs="Times New Roman"/>
      <w:u w:val="single"/>
      <w:lang w:eastAsia="he-IL"/>
    </w:rPr>
  </w:style>
  <w:style w:type="paragraph" w:styleId="3">
    <w:name w:val="heading 3"/>
    <w:basedOn w:val="a"/>
    <w:next w:val="a"/>
    <w:link w:val="30"/>
    <w:qFormat/>
    <w:rsid w:val="00856099"/>
    <w:pPr>
      <w:keepNext/>
      <w:spacing w:before="240" w:after="60"/>
      <w:outlineLvl w:val="2"/>
    </w:pPr>
    <w:rPr>
      <w:rFonts w:ascii="Arial" w:hAnsi="Arial" w:cs="Arial"/>
      <w:b/>
      <w:bCs/>
      <w:sz w:val="26"/>
      <w:szCs w:val="26"/>
    </w:rPr>
  </w:style>
  <w:style w:type="paragraph" w:styleId="4">
    <w:name w:val="heading 4"/>
    <w:basedOn w:val="a"/>
    <w:next w:val="a"/>
    <w:link w:val="40"/>
    <w:qFormat/>
    <w:rsid w:val="00856099"/>
    <w:pPr>
      <w:keepNext/>
      <w:spacing w:before="240" w:after="60"/>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856099"/>
    <w:rPr>
      <w:rFonts w:ascii="Times New Roman" w:eastAsia="Times New Roman" w:hAnsi="Times New Roman" w:cs="Times New Roman"/>
      <w:sz w:val="24"/>
      <w:szCs w:val="24"/>
      <w:u w:val="single"/>
      <w:lang w:eastAsia="he-IL"/>
    </w:rPr>
  </w:style>
  <w:style w:type="character" w:customStyle="1" w:styleId="20">
    <w:name w:val="כותרת 2 תו"/>
    <w:basedOn w:val="a0"/>
    <w:link w:val="2"/>
    <w:rsid w:val="00856099"/>
    <w:rPr>
      <w:rFonts w:ascii="Times New Roman" w:eastAsia="Times New Roman" w:hAnsi="Times New Roman" w:cs="Times New Roman"/>
      <w:sz w:val="24"/>
      <w:szCs w:val="24"/>
      <w:u w:val="single"/>
      <w:lang w:eastAsia="he-IL"/>
    </w:rPr>
  </w:style>
  <w:style w:type="character" w:customStyle="1" w:styleId="30">
    <w:name w:val="כותרת 3 תו"/>
    <w:basedOn w:val="a0"/>
    <w:link w:val="3"/>
    <w:rsid w:val="00856099"/>
    <w:rPr>
      <w:rFonts w:ascii="Arial" w:eastAsia="Times New Roman" w:hAnsi="Arial" w:cs="Arial"/>
      <w:b/>
      <w:bCs/>
      <w:sz w:val="26"/>
      <w:szCs w:val="26"/>
    </w:rPr>
  </w:style>
  <w:style w:type="character" w:customStyle="1" w:styleId="40">
    <w:name w:val="כותרת 4 תו"/>
    <w:basedOn w:val="a0"/>
    <w:link w:val="4"/>
    <w:rsid w:val="00856099"/>
    <w:rPr>
      <w:rFonts w:ascii="Times New Roman" w:eastAsia="Times New Roman" w:hAnsi="Times New Roman" w:cs="Times New Roman"/>
      <w:b/>
      <w:bCs/>
      <w:sz w:val="28"/>
      <w:szCs w:val="28"/>
    </w:rPr>
  </w:style>
  <w:style w:type="paragraph" w:styleId="a3">
    <w:name w:val="Body Text"/>
    <w:basedOn w:val="a"/>
    <w:link w:val="a4"/>
    <w:rsid w:val="00856099"/>
    <w:pPr>
      <w:overflowPunct/>
      <w:autoSpaceDE/>
      <w:autoSpaceDN/>
      <w:adjustRightInd/>
      <w:spacing w:after="120"/>
    </w:pPr>
    <w:rPr>
      <w:rFonts w:cs="Times New Roman"/>
    </w:rPr>
  </w:style>
  <w:style w:type="character" w:customStyle="1" w:styleId="a4">
    <w:name w:val="גוף טקסט תו"/>
    <w:basedOn w:val="a0"/>
    <w:link w:val="a3"/>
    <w:rsid w:val="00856099"/>
    <w:rPr>
      <w:rFonts w:ascii="Times New Roman" w:eastAsia="Times New Roman" w:hAnsi="Times New Roman" w:cs="Times New Roman"/>
      <w:sz w:val="24"/>
      <w:szCs w:val="24"/>
    </w:rPr>
  </w:style>
  <w:style w:type="paragraph" w:styleId="a5">
    <w:name w:val="Body Text Indent"/>
    <w:basedOn w:val="a"/>
    <w:link w:val="a6"/>
    <w:rsid w:val="00856099"/>
    <w:pPr>
      <w:overflowPunct/>
      <w:autoSpaceDE/>
      <w:autoSpaceDN/>
      <w:adjustRightInd/>
      <w:spacing w:after="120"/>
      <w:ind w:left="283"/>
    </w:pPr>
    <w:rPr>
      <w:rFonts w:cs="Times New Roman"/>
    </w:rPr>
  </w:style>
  <w:style w:type="character" w:customStyle="1" w:styleId="a6">
    <w:name w:val="כניסה בגוף טקסט תו"/>
    <w:basedOn w:val="a0"/>
    <w:link w:val="a5"/>
    <w:rsid w:val="00856099"/>
    <w:rPr>
      <w:rFonts w:ascii="Times New Roman" w:eastAsia="Times New Roman" w:hAnsi="Times New Roman" w:cs="Times New Roman"/>
      <w:sz w:val="24"/>
      <w:szCs w:val="24"/>
    </w:rPr>
  </w:style>
  <w:style w:type="paragraph" w:styleId="21">
    <w:name w:val="List 2"/>
    <w:basedOn w:val="a"/>
    <w:rsid w:val="00856099"/>
    <w:pPr>
      <w:overflowPunct/>
      <w:autoSpaceDE/>
      <w:autoSpaceDN/>
      <w:adjustRightInd/>
      <w:ind w:left="566" w:hanging="283"/>
    </w:pPr>
    <w:rPr>
      <w:rFonts w:cs="Times New Roman"/>
    </w:rPr>
  </w:style>
  <w:style w:type="paragraph" w:styleId="22">
    <w:name w:val="List Continue 2"/>
    <w:basedOn w:val="a"/>
    <w:rsid w:val="00856099"/>
    <w:pPr>
      <w:overflowPunct/>
      <w:autoSpaceDE/>
      <w:autoSpaceDN/>
      <w:adjustRightInd/>
      <w:spacing w:after="120"/>
      <w:ind w:left="566"/>
    </w:pPr>
    <w:rPr>
      <w:rFonts w:cs="Times New Roman"/>
    </w:rPr>
  </w:style>
  <w:style w:type="character" w:styleId="Hyperlink">
    <w:name w:val="Hyperlink"/>
    <w:rsid w:val="00856099"/>
    <w:rPr>
      <w:color w:val="0000FF"/>
      <w:u w:val="single"/>
    </w:rPr>
  </w:style>
  <w:style w:type="paragraph" w:customStyle="1" w:styleId="11">
    <w:name w:val="1"/>
    <w:basedOn w:val="a"/>
    <w:next w:val="NormalWeb"/>
    <w:rsid w:val="00856099"/>
    <w:pPr>
      <w:overflowPunct/>
      <w:autoSpaceDE/>
      <w:autoSpaceDN/>
      <w:bidi w:val="0"/>
      <w:adjustRightInd/>
      <w:spacing w:before="100" w:beforeAutospacing="1" w:after="100" w:afterAutospacing="1"/>
    </w:pPr>
    <w:rPr>
      <w:rFonts w:cs="Times New Roman"/>
    </w:rPr>
  </w:style>
  <w:style w:type="paragraph" w:styleId="NormalWeb">
    <w:name w:val="Normal (Web)"/>
    <w:aliases w:val="Normal (Web)‎"/>
    <w:basedOn w:val="a"/>
    <w:uiPriority w:val="99"/>
    <w:semiHidden/>
    <w:unhideWhenUsed/>
    <w:rsid w:val="00856099"/>
    <w:rPr>
      <w:rFonts w:cs="Times New Roman"/>
    </w:rPr>
  </w:style>
  <w:style w:type="paragraph" w:styleId="a7">
    <w:name w:val="No Spacing"/>
    <w:uiPriority w:val="1"/>
    <w:qFormat/>
    <w:rsid w:val="00A94C18"/>
    <w:pPr>
      <w:overflowPunct w:val="0"/>
      <w:autoSpaceDE w:val="0"/>
      <w:autoSpaceDN w:val="0"/>
      <w:bidi/>
      <w:adjustRightInd w:val="0"/>
    </w:pPr>
    <w:rPr>
      <w:rFonts w:ascii="Times New Roman" w:eastAsia="Times New Roman" w:hAns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benzi@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2033</Words>
  <Characters>10166</Characters>
  <Application>Microsoft Office Word</Application>
  <DocSecurity>0</DocSecurity>
  <Lines>84</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12175</CharactersWithSpaces>
  <SharedDoc>false</SharedDoc>
  <HLinks>
    <vt:vector size="6" baseType="variant">
      <vt:variant>
        <vt:i4>6619229</vt:i4>
      </vt:variant>
      <vt:variant>
        <vt:i4>0</vt:i4>
      </vt:variant>
      <vt:variant>
        <vt:i4>0</vt:i4>
      </vt:variant>
      <vt:variant>
        <vt:i4>5</vt:i4>
      </vt:variant>
      <vt:variant>
        <vt:lpwstr>mailto:rbenzi@hotmail.com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user-baril</dc:creator>
  <cp:keywords/>
  <dc:description/>
  <cp:lastModifiedBy>עליזה היימן</cp:lastModifiedBy>
  <cp:revision>2</cp:revision>
  <dcterms:created xsi:type="dcterms:W3CDTF">2016-03-13T12:39:00Z</dcterms:created>
  <dcterms:modified xsi:type="dcterms:W3CDTF">2016-08-04T05:52:00Z</dcterms:modified>
</cp:coreProperties>
</file>